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F4ED"/>
  <w:body>
    <w:p w14:paraId="7E875AB9" w14:textId="40E09031" w:rsidR="006F5182" w:rsidRDefault="006F5182">
      <w:pPr>
        <w:rPr>
          <w:rFonts w:ascii="Arial" w:eastAsia="Arial Unicode MS" w:hAnsi="Arial" w:cs="Arial"/>
          <w:b/>
          <w:color w:val="984E3B"/>
          <w:sz w:val="36"/>
          <w:szCs w:val="36"/>
        </w:rPr>
      </w:pPr>
      <w:r w:rsidRPr="000B33BE">
        <w:rPr>
          <w:rFonts w:ascii="Arial" w:eastAsia="Arial Unicode MS" w:hAnsi="Arial" w:cs="Arial"/>
          <w:b/>
          <w:noProof/>
          <w:color w:val="984E3B"/>
          <w:sz w:val="36"/>
          <w:szCs w:val="36"/>
        </w:rPr>
        <w:drawing>
          <wp:anchor distT="0" distB="0" distL="114300" distR="114300" simplePos="0" relativeHeight="251670528" behindDoc="1" locked="0" layoutInCell="1" allowOverlap="1" wp14:anchorId="0D5C5842" wp14:editId="1BD81CF3">
            <wp:simplePos x="0" y="0"/>
            <wp:positionH relativeFrom="column">
              <wp:posOffset>-228600</wp:posOffset>
            </wp:positionH>
            <wp:positionV relativeFrom="paragraph">
              <wp:posOffset>-342900</wp:posOffset>
            </wp:positionV>
            <wp:extent cx="1371600"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7D04E9">
        <w:rPr>
          <w:rFonts w:ascii="Arial" w:eastAsia="Arial Unicode MS" w:hAnsi="Arial" w:cs="Arial"/>
          <w:noProof/>
        </w:rPr>
        <w:drawing>
          <wp:anchor distT="0" distB="0" distL="114300" distR="114300" simplePos="0" relativeHeight="251659264" behindDoc="0" locked="0" layoutInCell="1" allowOverlap="1" wp14:anchorId="20A3B344" wp14:editId="020884B7">
            <wp:simplePos x="0" y="0"/>
            <wp:positionH relativeFrom="column">
              <wp:posOffset>1257300</wp:posOffset>
            </wp:positionH>
            <wp:positionV relativeFrom="paragraph">
              <wp:posOffset>-457200</wp:posOffset>
            </wp:positionV>
            <wp:extent cx="4343400" cy="1675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680AD" w14:textId="77777777" w:rsidR="006F5182" w:rsidRDefault="006F5182">
      <w:pPr>
        <w:rPr>
          <w:rFonts w:ascii="Arial" w:eastAsia="Arial Unicode MS" w:hAnsi="Arial" w:cs="Arial"/>
          <w:b/>
          <w:color w:val="984E3B"/>
          <w:sz w:val="36"/>
          <w:szCs w:val="36"/>
        </w:rPr>
      </w:pPr>
    </w:p>
    <w:p w14:paraId="6D2372AB" w14:textId="77777777" w:rsidR="006F5182" w:rsidRDefault="006F5182">
      <w:pPr>
        <w:rPr>
          <w:rFonts w:ascii="Arial" w:eastAsia="Arial Unicode MS" w:hAnsi="Arial" w:cs="Arial"/>
          <w:b/>
          <w:color w:val="984E3B"/>
          <w:sz w:val="36"/>
          <w:szCs w:val="36"/>
        </w:rPr>
      </w:pPr>
    </w:p>
    <w:p w14:paraId="03F2F3D9" w14:textId="77777777" w:rsidR="006F5182" w:rsidRDefault="006F5182">
      <w:pPr>
        <w:rPr>
          <w:rFonts w:ascii="Arial" w:eastAsia="Arial Unicode MS" w:hAnsi="Arial" w:cs="Arial"/>
          <w:b/>
          <w:color w:val="984E3B"/>
          <w:sz w:val="36"/>
          <w:szCs w:val="36"/>
        </w:rPr>
      </w:pPr>
    </w:p>
    <w:p w14:paraId="1A818AB3" w14:textId="4324A6AE" w:rsidR="006F5182" w:rsidRDefault="00C95A38">
      <w:pPr>
        <w:rPr>
          <w:rFonts w:ascii="Arial" w:eastAsia="Arial Unicode MS" w:hAnsi="Arial" w:cs="Arial"/>
          <w:b/>
          <w:color w:val="984E3B"/>
          <w:sz w:val="36"/>
          <w:szCs w:val="36"/>
        </w:rPr>
      </w:pPr>
      <w:r w:rsidRPr="007D04E9">
        <w:rPr>
          <w:rFonts w:ascii="Arial" w:eastAsia="Arial Unicode MS" w:hAnsi="Arial" w:cs="Arial"/>
          <w:noProof/>
        </w:rPr>
        <mc:AlternateContent>
          <mc:Choice Requires="wps">
            <w:drawing>
              <wp:anchor distT="0" distB="0" distL="114300" distR="114300" simplePos="0" relativeHeight="251663360" behindDoc="0" locked="0" layoutInCell="1" allowOverlap="1" wp14:anchorId="4780AA15" wp14:editId="5F8A171B">
                <wp:simplePos x="0" y="0"/>
                <wp:positionH relativeFrom="column">
                  <wp:posOffset>1257300</wp:posOffset>
                </wp:positionH>
                <wp:positionV relativeFrom="paragraph">
                  <wp:posOffset>205740</wp:posOffset>
                </wp:positionV>
                <wp:extent cx="43434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343400" cy="342900"/>
                        </a:xfrm>
                        <a:prstGeom prst="rect">
                          <a:avLst/>
                        </a:prstGeom>
                        <a:solidFill>
                          <a:schemeClr val="bg1"/>
                        </a:solidFill>
                        <a:ln>
                          <a:noFill/>
                        </a:ln>
                        <a:effectLst/>
                        <a:extLst>
                          <a:ext uri="{C572A759-6A51-4108-AA02-DFA0A04FC94B}">
                            <ma14:wrappingTextBoxFlag xmlns:ma14="http://schemas.microsoft.com/office/mac/drawingml/2011/main"/>
                          </a:ext>
                        </a:extLst>
                      </wps:spPr>
                      <wps:txbx>
                        <w:txbxContent>
                          <w:p w14:paraId="642034E2" w14:textId="4D905AE5" w:rsidR="000B33BE" w:rsidRPr="00C95A38" w:rsidRDefault="00C95A38" w:rsidP="002D791F">
                            <w:pPr>
                              <w:pStyle w:val="Caption"/>
                              <w:jc w:val="center"/>
                              <w:rPr>
                                <w:rFonts w:ascii="Arial" w:hAnsi="Arial" w:cs="Arial"/>
                                <w:noProof/>
                                <w:color w:val="808080" w:themeColor="background1" w:themeShade="80"/>
                              </w:rPr>
                            </w:pPr>
                            <w:r>
                              <w:rPr>
                                <w:rFonts w:ascii="Arial" w:hAnsi="Arial" w:cs="Arial"/>
                                <w:color w:val="808080" w:themeColor="background1" w:themeShade="80"/>
                              </w:rPr>
                              <w:t>&gt;&gt;&gt;</w:t>
                            </w:r>
                            <w:r w:rsidR="000B33BE" w:rsidRPr="00C95A38">
                              <w:rPr>
                                <w:rFonts w:ascii="Arial" w:hAnsi="Arial" w:cs="Arial"/>
                                <w:color w:val="808080" w:themeColor="background1" w:themeShade="80"/>
                              </w:rPr>
                              <w:t>Students from English High School in Jamaica Plain pile up after a day after cross-country skiing in Pinkham Notch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99pt;margin-top:16.2pt;width:342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" fillcolor="white [3212]" stroked="f">
                <v:textbox inset="0,0,0,0">
                  <w:txbxContent>
                    <w:p w14:paraId="642034E2" w14:textId="4D905AE5" w:rsidR="000B33BE" w:rsidRPr="00C95A38" w:rsidRDefault="00C95A38" w:rsidP="002D791F">
                      <w:pPr>
                        <w:pStyle w:val="Caption"/>
                        <w:jc w:val="center"/>
                        <w:rPr>
                          <w:rFonts w:ascii="Arial" w:hAnsi="Arial" w:cs="Arial"/>
                          <w:noProof/>
                          <w:color w:val="808080" w:themeColor="background1" w:themeShade="80"/>
                        </w:rPr>
                      </w:pPr>
                      <w:r>
                        <w:rPr>
                          <w:rFonts w:ascii="Arial" w:hAnsi="Arial" w:cs="Arial"/>
                          <w:color w:val="808080" w:themeColor="background1" w:themeShade="80"/>
                        </w:rPr>
                        <w:t>&gt;&gt;&gt;</w:t>
                      </w:r>
                      <w:r w:rsidR="000B33BE" w:rsidRPr="00C95A38">
                        <w:rPr>
                          <w:rFonts w:ascii="Arial" w:hAnsi="Arial" w:cs="Arial"/>
                          <w:color w:val="808080" w:themeColor="background1" w:themeShade="80"/>
                        </w:rPr>
                        <w:t>Students from English High School in Jamaica Plain pile up after a day after cross-country skiing in Pinkham Notch</w:t>
                      </w:r>
                    </w:p>
                  </w:txbxContent>
                </v:textbox>
                <w10:wrap type="square"/>
              </v:shape>
            </w:pict>
          </mc:Fallback>
        </mc:AlternateContent>
      </w:r>
    </w:p>
    <w:p w14:paraId="76B2B7B6" w14:textId="6BD41B35" w:rsidR="006F5182" w:rsidRDefault="006F5182">
      <w:pPr>
        <w:rPr>
          <w:rFonts w:ascii="Arial" w:eastAsia="Arial Unicode MS" w:hAnsi="Arial" w:cs="Arial"/>
          <w:b/>
          <w:color w:val="984E3B"/>
          <w:sz w:val="36"/>
          <w:szCs w:val="36"/>
        </w:rPr>
      </w:pPr>
    </w:p>
    <w:p w14:paraId="2EA41A45" w14:textId="77777777" w:rsidR="006F5182" w:rsidRDefault="006F5182">
      <w:pPr>
        <w:rPr>
          <w:rFonts w:ascii="Arial" w:eastAsia="Arial Unicode MS" w:hAnsi="Arial" w:cs="Arial"/>
          <w:b/>
          <w:color w:val="984E3B"/>
          <w:sz w:val="36"/>
          <w:szCs w:val="36"/>
        </w:rPr>
      </w:pPr>
      <w:bookmarkStart w:id="0" w:name="_GoBack"/>
      <w:bookmarkEnd w:id="0"/>
    </w:p>
    <w:p w14:paraId="16C678DA" w14:textId="29B07287" w:rsidR="00AD6A4B" w:rsidRPr="000B33BE" w:rsidRDefault="00AD6A4B">
      <w:pPr>
        <w:rPr>
          <w:rFonts w:ascii="Arial" w:eastAsia="Arial Unicode MS" w:hAnsi="Arial" w:cs="Arial"/>
          <w:b/>
          <w:color w:val="984E3B"/>
          <w:sz w:val="36"/>
          <w:szCs w:val="36"/>
        </w:rPr>
      </w:pPr>
      <w:r w:rsidRPr="000B33BE">
        <w:rPr>
          <w:rFonts w:ascii="Arial" w:eastAsia="Arial Unicode MS" w:hAnsi="Arial" w:cs="Arial"/>
          <w:b/>
          <w:color w:val="984E3B"/>
          <w:sz w:val="36"/>
          <w:szCs w:val="36"/>
        </w:rPr>
        <w:t>Program Spotlight: Youth Opportunities Program</w:t>
      </w:r>
      <w:r w:rsidR="000B33BE" w:rsidRPr="000B33BE">
        <w:rPr>
          <w:b/>
          <w:color w:val="984E3B"/>
          <w:sz w:val="36"/>
          <w:szCs w:val="36"/>
        </w:rPr>
        <w:t xml:space="preserve"> </w:t>
      </w:r>
    </w:p>
    <w:p w14:paraId="71F5F0E4" w14:textId="77777777" w:rsidR="000B33BE" w:rsidRDefault="000B33BE">
      <w:pPr>
        <w:rPr>
          <w:rFonts w:ascii="Arial" w:eastAsia="Arial Unicode MS" w:hAnsi="Arial" w:cs="Arial"/>
        </w:rPr>
      </w:pPr>
    </w:p>
    <w:p w14:paraId="24B1364C" w14:textId="18438F00" w:rsidR="0075440F" w:rsidRDefault="000B33BE">
      <w:pPr>
        <w:rPr>
          <w:rFonts w:ascii="Arial" w:eastAsia="Arial Unicode MS" w:hAnsi="Arial" w:cs="Arial"/>
        </w:rPr>
      </w:pPr>
      <w:r>
        <w:rPr>
          <w:rFonts w:ascii="Arial" w:eastAsia="Arial Unicode MS" w:hAnsi="Arial" w:cs="Arial"/>
        </w:rPr>
        <w:t>B</w:t>
      </w:r>
      <w:r w:rsidR="0075440F" w:rsidRPr="007D04E9">
        <w:rPr>
          <w:rFonts w:ascii="Arial" w:eastAsia="Arial Unicode MS" w:hAnsi="Arial" w:cs="Arial"/>
        </w:rPr>
        <w:t>y Nick D’Amore</w:t>
      </w:r>
    </w:p>
    <w:p w14:paraId="72D1B217" w14:textId="77777777" w:rsidR="000B33BE" w:rsidRDefault="000B33BE">
      <w:pPr>
        <w:rPr>
          <w:rFonts w:ascii="Arial" w:eastAsia="Arial Unicode MS" w:hAnsi="Arial" w:cs="Arial"/>
        </w:rPr>
      </w:pPr>
    </w:p>
    <w:p w14:paraId="71AA0AF2" w14:textId="2BA1C29E" w:rsidR="000B33BE" w:rsidRDefault="000B33BE">
      <w:pPr>
        <w:rPr>
          <w:rFonts w:ascii="Arial" w:eastAsia="Arial Unicode MS" w:hAnsi="Arial" w:cs="Arial"/>
        </w:rPr>
      </w:pPr>
      <w:r>
        <w:rPr>
          <w:rFonts w:ascii="Arial" w:eastAsia="Arial Unicode MS" w:hAnsi="Arial" w:cs="Arial"/>
          <w:i/>
        </w:rPr>
        <w:t>AMC Outdoors</w:t>
      </w:r>
      <w:r>
        <w:rPr>
          <w:rFonts w:ascii="Arial" w:eastAsia="Arial Unicode MS" w:hAnsi="Arial" w:cs="Arial"/>
        </w:rPr>
        <w:t>, May/June 2015</w:t>
      </w:r>
    </w:p>
    <w:p w14:paraId="0A8857ED" w14:textId="77777777" w:rsidR="000B33BE" w:rsidRPr="000B33BE" w:rsidRDefault="000B33BE">
      <w:pPr>
        <w:rPr>
          <w:rFonts w:ascii="Arial" w:eastAsia="Arial Unicode MS" w:hAnsi="Arial" w:cs="Arial"/>
        </w:rPr>
      </w:pPr>
    </w:p>
    <w:p w14:paraId="264FD52E" w14:textId="4D84F0B6" w:rsidR="00023DFD" w:rsidRPr="007D04E9" w:rsidRDefault="00042A46">
      <w:pPr>
        <w:rPr>
          <w:rFonts w:ascii="Arial" w:eastAsia="Arial Unicode MS" w:hAnsi="Arial" w:cs="Arial"/>
        </w:rPr>
      </w:pPr>
      <w:r w:rsidRPr="007D04E9">
        <w:rPr>
          <w:rFonts w:ascii="Arial" w:eastAsia="Arial Unicode MS" w:hAnsi="Arial" w:cs="Arial"/>
        </w:rPr>
        <w:t>The Appal</w:t>
      </w:r>
      <w:r w:rsidR="000772C6" w:rsidRPr="007D04E9">
        <w:rPr>
          <w:rFonts w:ascii="Arial" w:eastAsia="Arial Unicode MS" w:hAnsi="Arial" w:cs="Arial"/>
        </w:rPr>
        <w:t xml:space="preserve">achian Mountain Club </w:t>
      </w:r>
      <w:r w:rsidR="005564B6" w:rsidRPr="007D04E9">
        <w:rPr>
          <w:rFonts w:ascii="Arial" w:eastAsia="Arial Unicode MS" w:hAnsi="Arial" w:cs="Arial"/>
        </w:rPr>
        <w:t>ha</w:t>
      </w:r>
      <w:r w:rsidR="000772C6" w:rsidRPr="007D04E9">
        <w:rPr>
          <w:rFonts w:ascii="Arial" w:eastAsia="Arial Unicode MS" w:hAnsi="Arial" w:cs="Arial"/>
        </w:rPr>
        <w:t>s</w:t>
      </w:r>
      <w:r w:rsidR="005564B6" w:rsidRPr="007D04E9">
        <w:rPr>
          <w:rFonts w:ascii="Arial" w:eastAsia="Arial Unicode MS" w:hAnsi="Arial" w:cs="Arial"/>
        </w:rPr>
        <w:t xml:space="preserve"> been working hard to extend</w:t>
      </w:r>
      <w:r w:rsidR="000772C6" w:rsidRPr="007D04E9">
        <w:rPr>
          <w:rFonts w:ascii="Arial" w:eastAsia="Arial Unicode MS" w:hAnsi="Arial" w:cs="Arial"/>
        </w:rPr>
        <w:t xml:space="preserve"> it</w:t>
      </w:r>
      <w:r w:rsidRPr="007D04E9">
        <w:rPr>
          <w:rFonts w:ascii="Arial" w:eastAsia="Arial Unicode MS" w:hAnsi="Arial" w:cs="Arial"/>
        </w:rPr>
        <w:t xml:space="preserve">s </w:t>
      </w:r>
      <w:r w:rsidR="005564B6" w:rsidRPr="007D04E9">
        <w:rPr>
          <w:rFonts w:ascii="Arial" w:eastAsia="Arial Unicode MS" w:hAnsi="Arial" w:cs="Arial"/>
        </w:rPr>
        <w:t>stewardship to a more</w:t>
      </w:r>
      <w:r w:rsidRPr="007D04E9">
        <w:rPr>
          <w:rFonts w:ascii="Arial" w:eastAsia="Arial Unicode MS" w:hAnsi="Arial" w:cs="Arial"/>
        </w:rPr>
        <w:t xml:space="preserve"> eclectic group of individuals</w:t>
      </w:r>
      <w:r w:rsidR="005564B6" w:rsidRPr="007D04E9">
        <w:rPr>
          <w:rFonts w:ascii="Arial" w:eastAsia="Arial Unicode MS" w:hAnsi="Arial" w:cs="Arial"/>
        </w:rPr>
        <w:t xml:space="preserve"> in the last decade</w:t>
      </w:r>
      <w:r w:rsidRPr="007D04E9">
        <w:rPr>
          <w:rFonts w:ascii="Arial" w:eastAsia="Arial Unicode MS" w:hAnsi="Arial" w:cs="Arial"/>
        </w:rPr>
        <w:t xml:space="preserve">. With over 150,000 members from, really, around the globe, the </w:t>
      </w:r>
      <w:r w:rsidR="005564B6" w:rsidRPr="007D04E9">
        <w:rPr>
          <w:rFonts w:ascii="Arial" w:eastAsia="Arial Unicode MS" w:hAnsi="Arial" w:cs="Arial"/>
        </w:rPr>
        <w:t>AMC</w:t>
      </w:r>
      <w:r w:rsidRPr="007D04E9">
        <w:rPr>
          <w:rFonts w:ascii="Arial" w:eastAsia="Arial Unicode MS" w:hAnsi="Arial" w:cs="Arial"/>
        </w:rPr>
        <w:t xml:space="preserve"> advocates </w:t>
      </w:r>
      <w:r w:rsidR="005564B6" w:rsidRPr="007D04E9">
        <w:rPr>
          <w:rFonts w:ascii="Arial" w:eastAsia="Arial Unicode MS" w:hAnsi="Arial" w:cs="Arial"/>
        </w:rPr>
        <w:t xml:space="preserve">for </w:t>
      </w:r>
      <w:r w:rsidRPr="007D04E9">
        <w:rPr>
          <w:rFonts w:ascii="Arial" w:eastAsia="Arial Unicode MS" w:hAnsi="Arial" w:cs="Arial"/>
        </w:rPr>
        <w:t>outdoor conservation and experience</w:t>
      </w:r>
      <w:r w:rsidR="005564B6" w:rsidRPr="007D04E9">
        <w:rPr>
          <w:rFonts w:ascii="Arial" w:eastAsia="Arial Unicode MS" w:hAnsi="Arial" w:cs="Arial"/>
        </w:rPr>
        <w:t xml:space="preserve"> </w:t>
      </w:r>
      <w:r w:rsidRPr="007D04E9">
        <w:rPr>
          <w:rFonts w:ascii="Arial" w:eastAsia="Arial Unicode MS" w:hAnsi="Arial" w:cs="Arial"/>
        </w:rPr>
        <w:t xml:space="preserve">from the northern tip of Maine to the base of Springer Mountain, Georgia. Recreational and professional outdoor enthusiasts have benefitted terrifically from the efforts of the AMC for over 130 years. </w:t>
      </w:r>
    </w:p>
    <w:p w14:paraId="5FB208FF" w14:textId="77777777" w:rsidR="00042A46" w:rsidRPr="007D04E9" w:rsidRDefault="00042A46">
      <w:pPr>
        <w:rPr>
          <w:rFonts w:ascii="Arial" w:eastAsia="Arial Unicode MS" w:hAnsi="Arial" w:cs="Arial"/>
        </w:rPr>
      </w:pPr>
    </w:p>
    <w:p w14:paraId="4C0FFCD2" w14:textId="04FA9DD9" w:rsidR="00853D6C" w:rsidRPr="007D04E9" w:rsidRDefault="00042A46">
      <w:pPr>
        <w:rPr>
          <w:rFonts w:ascii="Arial" w:eastAsia="Arial Unicode MS" w:hAnsi="Arial" w:cs="Arial"/>
        </w:rPr>
      </w:pPr>
      <w:r w:rsidRPr="007D04E9">
        <w:rPr>
          <w:rFonts w:ascii="Arial" w:eastAsia="Arial Unicode MS" w:hAnsi="Arial" w:cs="Arial"/>
        </w:rPr>
        <w:t xml:space="preserve">In recent years, however, the club has expanded </w:t>
      </w:r>
      <w:r w:rsidR="00853D6C" w:rsidRPr="007D04E9">
        <w:rPr>
          <w:rFonts w:ascii="Arial" w:eastAsia="Arial Unicode MS" w:hAnsi="Arial" w:cs="Arial"/>
        </w:rPr>
        <w:t xml:space="preserve">its programming </w:t>
      </w:r>
      <w:r w:rsidRPr="007D04E9">
        <w:rPr>
          <w:rFonts w:ascii="Arial" w:eastAsia="Arial Unicode MS" w:hAnsi="Arial" w:cs="Arial"/>
        </w:rPr>
        <w:t xml:space="preserve">to </w:t>
      </w:r>
      <w:r w:rsidR="00853D6C" w:rsidRPr="007D04E9">
        <w:rPr>
          <w:rFonts w:ascii="Arial" w:eastAsia="Arial Unicode MS" w:hAnsi="Arial" w:cs="Arial"/>
        </w:rPr>
        <w:t>include youth who</w:t>
      </w:r>
      <w:r w:rsidR="005564B6" w:rsidRPr="007D04E9">
        <w:rPr>
          <w:rFonts w:ascii="Arial" w:eastAsia="Arial Unicode MS" w:hAnsi="Arial" w:cs="Arial"/>
        </w:rPr>
        <w:t xml:space="preserve"> </w:t>
      </w:r>
      <w:r w:rsidR="00853D6C" w:rsidRPr="007D04E9">
        <w:rPr>
          <w:rFonts w:ascii="Arial" w:eastAsia="Arial Unicode MS" w:hAnsi="Arial" w:cs="Arial"/>
        </w:rPr>
        <w:t>have not been included as part of the traditional AMC constituency. While successful programs such as A Mountain Classroom, Teen Wilderness Adventures, and Teen Trail Crew serve youth</w:t>
      </w:r>
      <w:r w:rsidR="005564B6" w:rsidRPr="007D04E9">
        <w:rPr>
          <w:rFonts w:ascii="Arial" w:eastAsia="Arial Unicode MS" w:hAnsi="Arial" w:cs="Arial"/>
        </w:rPr>
        <w:t>, in a general sense,</w:t>
      </w:r>
      <w:r w:rsidR="00853D6C" w:rsidRPr="007D04E9">
        <w:rPr>
          <w:rFonts w:ascii="Arial" w:eastAsia="Arial Unicode MS" w:hAnsi="Arial" w:cs="Arial"/>
        </w:rPr>
        <w:t xml:space="preserve"> from the Appalachian region, the Youth Opportuni</w:t>
      </w:r>
      <w:r w:rsidR="005564B6" w:rsidRPr="007D04E9">
        <w:rPr>
          <w:rFonts w:ascii="Arial" w:eastAsia="Arial Unicode MS" w:hAnsi="Arial" w:cs="Arial"/>
        </w:rPr>
        <w:t>ties Program is distinct for its focus on urban and at-risk</w:t>
      </w:r>
      <w:r w:rsidR="00853D6C" w:rsidRPr="007D04E9">
        <w:rPr>
          <w:rFonts w:ascii="Arial" w:eastAsia="Arial Unicode MS" w:hAnsi="Arial" w:cs="Arial"/>
        </w:rPr>
        <w:t xml:space="preserve"> youth. </w:t>
      </w:r>
      <w:r w:rsidR="005E158C" w:rsidRPr="007D04E9">
        <w:rPr>
          <w:rFonts w:ascii="Arial" w:eastAsia="Arial Unicode MS" w:hAnsi="Arial" w:cs="Arial"/>
        </w:rPr>
        <w:t xml:space="preserve">The YOP provides training and trip support for city-based youth workers in hopes of </w:t>
      </w:r>
      <w:r w:rsidR="00086853" w:rsidRPr="007D04E9">
        <w:rPr>
          <w:rFonts w:ascii="Arial" w:eastAsia="Arial Unicode MS" w:hAnsi="Arial" w:cs="Arial"/>
        </w:rPr>
        <w:t>making outdoor experience</w:t>
      </w:r>
      <w:r w:rsidR="005564B6" w:rsidRPr="007D04E9">
        <w:rPr>
          <w:rFonts w:ascii="Arial" w:eastAsia="Arial Unicode MS" w:hAnsi="Arial" w:cs="Arial"/>
        </w:rPr>
        <w:t>s</w:t>
      </w:r>
      <w:r w:rsidR="00086853" w:rsidRPr="007D04E9">
        <w:rPr>
          <w:rFonts w:ascii="Arial" w:eastAsia="Arial Unicode MS" w:hAnsi="Arial" w:cs="Arial"/>
        </w:rPr>
        <w:t xml:space="preserve"> “accessible and meaningful” to these students</w:t>
      </w:r>
      <w:r w:rsidR="005E158C" w:rsidRPr="007D04E9">
        <w:rPr>
          <w:rFonts w:ascii="Arial" w:eastAsia="Arial Unicode MS" w:hAnsi="Arial" w:cs="Arial"/>
        </w:rPr>
        <w:t xml:space="preserve">. </w:t>
      </w:r>
    </w:p>
    <w:p w14:paraId="3632323C" w14:textId="77777777" w:rsidR="00E37314" w:rsidRPr="007D04E9" w:rsidRDefault="00E37314">
      <w:pPr>
        <w:rPr>
          <w:rFonts w:ascii="Arial" w:eastAsia="Arial Unicode MS" w:hAnsi="Arial" w:cs="Arial"/>
        </w:rPr>
      </w:pPr>
    </w:p>
    <w:p w14:paraId="187A3119" w14:textId="121987D6" w:rsidR="00E37314" w:rsidRPr="007D04E9" w:rsidRDefault="00E37314" w:rsidP="00E37314">
      <w:pPr>
        <w:rPr>
          <w:rFonts w:ascii="Arial" w:eastAsia="Arial Unicode MS" w:hAnsi="Arial" w:cs="Arial"/>
          <w:b/>
        </w:rPr>
      </w:pPr>
      <w:r w:rsidRPr="007D04E9">
        <w:rPr>
          <w:rFonts w:ascii="Arial" w:eastAsia="Arial Unicode MS" w:hAnsi="Arial" w:cs="Arial"/>
          <w:b/>
        </w:rPr>
        <w:t>A Brief History of the Youth Opportunities Program</w:t>
      </w:r>
    </w:p>
    <w:p w14:paraId="6B91EC62" w14:textId="04D370E3" w:rsidR="00495814" w:rsidRPr="007D04E9" w:rsidRDefault="002D791F">
      <w:pPr>
        <w:rPr>
          <w:rFonts w:ascii="Arial" w:eastAsia="Arial Unicode MS" w:hAnsi="Arial" w:cs="Arial"/>
        </w:rPr>
      </w:pPr>
      <w:r w:rsidRPr="007D04E9">
        <w:rPr>
          <w:rFonts w:ascii="Arial" w:eastAsia="Arial Unicode MS" w:hAnsi="Arial" w:cs="Arial"/>
          <w:noProof/>
        </w:rPr>
        <mc:AlternateContent>
          <mc:Choice Requires="wps">
            <w:drawing>
              <wp:anchor distT="0" distB="0" distL="114300" distR="114300" simplePos="0" relativeHeight="251665408" behindDoc="0" locked="0" layoutInCell="1" allowOverlap="1" wp14:anchorId="162EA202" wp14:editId="2C4141A7">
                <wp:simplePos x="0" y="0"/>
                <wp:positionH relativeFrom="column">
                  <wp:posOffset>0</wp:posOffset>
                </wp:positionH>
                <wp:positionV relativeFrom="paragraph">
                  <wp:posOffset>2072005</wp:posOffset>
                </wp:positionV>
                <wp:extent cx="3526790" cy="394970"/>
                <wp:effectExtent l="0" t="0" r="3810" b="11430"/>
                <wp:wrapSquare wrapText="bothSides"/>
                <wp:docPr id="7" name="Text Box 7"/>
                <wp:cNvGraphicFramePr/>
                <a:graphic xmlns:a="http://schemas.openxmlformats.org/drawingml/2006/main">
                  <a:graphicData uri="http://schemas.microsoft.com/office/word/2010/wordprocessingShape">
                    <wps:wsp>
                      <wps:cNvSpPr txBox="1"/>
                      <wps:spPr>
                        <a:xfrm>
                          <a:off x="0" y="0"/>
                          <a:ext cx="3526790" cy="394970"/>
                        </a:xfrm>
                        <a:prstGeom prst="rect">
                          <a:avLst/>
                        </a:prstGeom>
                        <a:solidFill>
                          <a:srgbClr val="F5F4ED"/>
                        </a:solidFill>
                        <a:ln>
                          <a:noFill/>
                        </a:ln>
                        <a:effectLst/>
                        <a:extLst>
                          <a:ext uri="{C572A759-6A51-4108-AA02-DFA0A04FC94B}">
                            <ma14:wrappingTextBoxFlag xmlns:ma14="http://schemas.microsoft.com/office/mac/drawingml/2011/main"/>
                          </a:ext>
                        </a:extLst>
                      </wps:spPr>
                      <wps:txbx>
                        <w:txbxContent>
                          <w:p w14:paraId="696B411E" w14:textId="14449AFF" w:rsidR="000B33BE" w:rsidRPr="002D791F" w:rsidRDefault="000B33BE" w:rsidP="002D791F">
                            <w:pPr>
                              <w:pStyle w:val="Caption"/>
                              <w:jc w:val="center"/>
                              <w:rPr>
                                <w:i/>
                                <w:noProof/>
                                <w:color w:val="auto"/>
                              </w:rPr>
                            </w:pPr>
                            <w:r>
                              <w:rPr>
                                <w:i/>
                                <w:color w:val="auto"/>
                              </w:rPr>
                              <w:t xml:space="preserve">Roxbury Boy’s Club playing hiking games while on the Mount </w:t>
                            </w:r>
                            <w:proofErr w:type="spellStart"/>
                            <w:r>
                              <w:rPr>
                                <w:i/>
                                <w:color w:val="auto"/>
                              </w:rPr>
                              <w:t>Moosilauke</w:t>
                            </w:r>
                            <w:proofErr w:type="spellEnd"/>
                            <w:r>
                              <w:rPr>
                                <w:i/>
                                <w:color w:val="auto"/>
                              </w:rPr>
                              <w:t xml:space="preserve"> access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0;margin-top:163.15pt;width:277.7pt;height:3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" fillcolor="#f5f4ed" stroked="f">
                <v:textbox style="mso-fit-shape-to-text:t" inset="0,0,0,0">
                  <w:txbxContent>
                    <w:p w14:paraId="696B411E" w14:textId="14449AFF" w:rsidR="000B33BE" w:rsidRPr="002D791F" w:rsidRDefault="000B33BE" w:rsidP="002D791F">
                      <w:pPr>
                        <w:pStyle w:val="Caption"/>
                        <w:jc w:val="center"/>
                        <w:rPr>
                          <w:i/>
                          <w:noProof/>
                          <w:color w:val="auto"/>
                        </w:rPr>
                      </w:pPr>
                      <w:r>
                        <w:rPr>
                          <w:i/>
                          <w:color w:val="auto"/>
                        </w:rPr>
                        <w:t xml:space="preserve">Roxbury Boy’s Club playing hiking games while on the Mount </w:t>
                      </w:r>
                      <w:proofErr w:type="spellStart"/>
                      <w:r>
                        <w:rPr>
                          <w:i/>
                          <w:color w:val="auto"/>
                        </w:rPr>
                        <w:t>Moosilauke</w:t>
                      </w:r>
                      <w:proofErr w:type="spellEnd"/>
                      <w:r>
                        <w:rPr>
                          <w:i/>
                          <w:color w:val="auto"/>
                        </w:rPr>
                        <w:t xml:space="preserve"> access road.</w:t>
                      </w:r>
                    </w:p>
                  </w:txbxContent>
                </v:textbox>
                <w10:wrap type="square"/>
              </v:shape>
            </w:pict>
          </mc:Fallback>
        </mc:AlternateContent>
      </w:r>
      <w:r w:rsidR="005B2C6F" w:rsidRPr="007D04E9">
        <w:rPr>
          <w:rFonts w:ascii="Arial" w:eastAsia="Arial Unicode MS" w:hAnsi="Arial" w:cs="Arial"/>
          <w:noProof/>
        </w:rPr>
        <w:drawing>
          <wp:anchor distT="0" distB="0" distL="114300" distR="114300" simplePos="0" relativeHeight="251661312" behindDoc="0" locked="0" layoutInCell="1" allowOverlap="1" wp14:anchorId="117DB4B2" wp14:editId="4B243024">
            <wp:simplePos x="0" y="0"/>
            <wp:positionH relativeFrom="column">
              <wp:posOffset>0</wp:posOffset>
            </wp:positionH>
            <wp:positionV relativeFrom="paragraph">
              <wp:posOffset>71755</wp:posOffset>
            </wp:positionV>
            <wp:extent cx="3526790" cy="1943100"/>
            <wp:effectExtent l="0" t="0" r="3810" b="12700"/>
            <wp:wrapSquare wrapText="bothSides"/>
            <wp:docPr id="3" name="Picture 3" descr="Macintosh HD:Users:nicholasdamore:Desktop:Screen Shot 2015-04-01 at 11.1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holasdamore:Desktop:Screen Shot 2015-04-01 at 11.13.0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67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314" w:rsidRPr="007D04E9">
        <w:rPr>
          <w:rFonts w:ascii="Arial" w:eastAsia="Arial Unicode MS" w:hAnsi="Arial" w:cs="Arial"/>
        </w:rPr>
        <w:t>The YOP</w:t>
      </w:r>
      <w:r w:rsidR="005564B6" w:rsidRPr="007D04E9">
        <w:rPr>
          <w:rFonts w:ascii="Arial" w:eastAsia="Arial Unicode MS" w:hAnsi="Arial" w:cs="Arial"/>
        </w:rPr>
        <w:t>,</w:t>
      </w:r>
      <w:r w:rsidR="00E37314" w:rsidRPr="007D04E9">
        <w:rPr>
          <w:rFonts w:ascii="Arial" w:eastAsia="Arial Unicode MS" w:hAnsi="Arial" w:cs="Arial"/>
        </w:rPr>
        <w:t xml:space="preserve"> created in 1968, </w:t>
      </w:r>
      <w:r w:rsidR="005564B6" w:rsidRPr="007D04E9">
        <w:rPr>
          <w:rFonts w:ascii="Arial" w:eastAsia="Arial Unicode MS" w:hAnsi="Arial" w:cs="Arial"/>
        </w:rPr>
        <w:t xml:space="preserve">was originally staffed by a single person, </w:t>
      </w:r>
      <w:r w:rsidR="00E37314" w:rsidRPr="007D04E9">
        <w:rPr>
          <w:rFonts w:ascii="Arial" w:eastAsia="Arial Unicode MS" w:hAnsi="Arial" w:cs="Arial"/>
        </w:rPr>
        <w:t xml:space="preserve">and ran a handful of trips each year for Boston-area youth. Through the 70s and 80s, YOP grew nominally, partnering with </w:t>
      </w:r>
      <w:r w:rsidR="005B2C6F" w:rsidRPr="007D04E9">
        <w:rPr>
          <w:rFonts w:ascii="Arial" w:eastAsia="Arial Unicode MS" w:hAnsi="Arial" w:cs="Arial"/>
        </w:rPr>
        <w:t>the Boy’s Club of Roxbury</w:t>
      </w:r>
      <w:r w:rsidR="00E37314" w:rsidRPr="007D04E9">
        <w:rPr>
          <w:rFonts w:ascii="Arial" w:eastAsia="Arial Unicode MS" w:hAnsi="Arial" w:cs="Arial"/>
        </w:rPr>
        <w:t xml:space="preserve"> to </w:t>
      </w:r>
      <w:r w:rsidR="004F5504" w:rsidRPr="007D04E9">
        <w:rPr>
          <w:rFonts w:ascii="Arial" w:eastAsia="Arial Unicode MS" w:hAnsi="Arial" w:cs="Arial"/>
        </w:rPr>
        <w:t xml:space="preserve">run semi-regular trips with </w:t>
      </w:r>
      <w:r w:rsidR="005B2C6F" w:rsidRPr="007D04E9">
        <w:rPr>
          <w:rFonts w:ascii="Arial" w:eastAsia="Arial Unicode MS" w:hAnsi="Arial" w:cs="Arial"/>
        </w:rPr>
        <w:t>Boy’s Club</w:t>
      </w:r>
      <w:r w:rsidR="004F5504" w:rsidRPr="007D04E9">
        <w:rPr>
          <w:rFonts w:ascii="Arial" w:eastAsia="Arial Unicode MS" w:hAnsi="Arial" w:cs="Arial"/>
        </w:rPr>
        <w:t xml:space="preserve"> </w:t>
      </w:r>
      <w:r w:rsidR="005B2C6F" w:rsidRPr="007D04E9">
        <w:rPr>
          <w:rFonts w:ascii="Arial" w:eastAsia="Arial Unicode MS" w:hAnsi="Arial" w:cs="Arial"/>
        </w:rPr>
        <w:t>members</w:t>
      </w:r>
      <w:r w:rsidR="005564B6" w:rsidRPr="007D04E9">
        <w:rPr>
          <w:rFonts w:ascii="Arial" w:eastAsia="Arial Unicode MS" w:hAnsi="Arial" w:cs="Arial"/>
        </w:rPr>
        <w:t xml:space="preserve">. In </w:t>
      </w:r>
      <w:r w:rsidR="004F5504" w:rsidRPr="007D04E9">
        <w:rPr>
          <w:rFonts w:ascii="Arial" w:eastAsia="Arial Unicode MS" w:hAnsi="Arial" w:cs="Arial"/>
        </w:rPr>
        <w:t xml:space="preserve">1994, new training </w:t>
      </w:r>
      <w:r w:rsidR="004F5504" w:rsidRPr="007D04E9">
        <w:rPr>
          <w:rFonts w:ascii="Arial" w:eastAsia="Arial Unicode MS" w:hAnsi="Arial" w:cs="Arial"/>
        </w:rPr>
        <w:lastRenderedPageBreak/>
        <w:t>program</w:t>
      </w:r>
      <w:r w:rsidR="005564B6" w:rsidRPr="007D04E9">
        <w:rPr>
          <w:rFonts w:ascii="Arial" w:eastAsia="Arial Unicode MS" w:hAnsi="Arial" w:cs="Arial"/>
        </w:rPr>
        <w:t>s and workshops</w:t>
      </w:r>
      <w:r w:rsidR="004F5504" w:rsidRPr="007D04E9">
        <w:rPr>
          <w:rFonts w:ascii="Arial" w:eastAsia="Arial Unicode MS" w:hAnsi="Arial" w:cs="Arial"/>
        </w:rPr>
        <w:t xml:space="preserve"> were </w:t>
      </w:r>
      <w:r w:rsidR="005564B6" w:rsidRPr="007D04E9">
        <w:rPr>
          <w:rFonts w:ascii="Arial" w:eastAsia="Arial Unicode MS" w:hAnsi="Arial" w:cs="Arial"/>
        </w:rPr>
        <w:t>implemented,</w:t>
      </w:r>
      <w:r w:rsidR="004F5504" w:rsidRPr="007D04E9">
        <w:rPr>
          <w:rFonts w:ascii="Arial" w:eastAsia="Arial Unicode MS" w:hAnsi="Arial" w:cs="Arial"/>
        </w:rPr>
        <w:t xml:space="preserve"> and membership grew</w:t>
      </w:r>
      <w:r w:rsidR="005564B6" w:rsidRPr="007D04E9">
        <w:rPr>
          <w:rFonts w:ascii="Arial" w:eastAsia="Arial Unicode MS" w:hAnsi="Arial" w:cs="Arial"/>
        </w:rPr>
        <w:t xml:space="preserve"> well into the hundreds</w:t>
      </w:r>
      <w:r w:rsidR="004F5504" w:rsidRPr="007D04E9">
        <w:rPr>
          <w:rFonts w:ascii="Arial" w:eastAsia="Arial Unicode MS" w:hAnsi="Arial" w:cs="Arial"/>
        </w:rPr>
        <w:t>.</w:t>
      </w:r>
      <w:r w:rsidR="005564B6" w:rsidRPr="007D04E9">
        <w:rPr>
          <w:rFonts w:ascii="Arial" w:eastAsia="Arial Unicode MS" w:hAnsi="Arial" w:cs="Arial"/>
        </w:rPr>
        <w:t xml:space="preserve"> </w:t>
      </w:r>
      <w:r w:rsidR="004F5504" w:rsidRPr="007D04E9">
        <w:rPr>
          <w:rFonts w:ascii="Arial" w:eastAsia="Arial Unicode MS" w:hAnsi="Arial" w:cs="Arial"/>
        </w:rPr>
        <w:t xml:space="preserve"> In 1998, a new chapter began programming in New York City. While the program continued to grow in Boston—with youth-served numbers reaching into the thousands—Worcester and New Haven were brought on as partners in 2004. Since then,</w:t>
      </w:r>
      <w:r w:rsidR="00E37314" w:rsidRPr="007D04E9">
        <w:rPr>
          <w:rFonts w:ascii="Arial" w:eastAsia="Arial Unicode MS" w:hAnsi="Arial" w:cs="Arial"/>
        </w:rPr>
        <w:t xml:space="preserve"> the program has </w:t>
      </w:r>
      <w:r w:rsidR="00F02204" w:rsidRPr="007D04E9">
        <w:rPr>
          <w:rFonts w:ascii="Arial" w:eastAsia="Arial Unicode MS" w:hAnsi="Arial" w:cs="Arial"/>
        </w:rPr>
        <w:t>increased</w:t>
      </w:r>
      <w:r w:rsidR="00E37314" w:rsidRPr="007D04E9">
        <w:rPr>
          <w:rFonts w:ascii="Arial" w:eastAsia="Arial Unicode MS" w:hAnsi="Arial" w:cs="Arial"/>
        </w:rPr>
        <w:t xml:space="preserve"> tremendo</w:t>
      </w:r>
      <w:r w:rsidR="004F5504" w:rsidRPr="007D04E9">
        <w:rPr>
          <w:rFonts w:ascii="Arial" w:eastAsia="Arial Unicode MS" w:hAnsi="Arial" w:cs="Arial"/>
        </w:rPr>
        <w:t xml:space="preserve">usly, with nine full-time staff and a </w:t>
      </w:r>
      <w:r w:rsidR="00E37314" w:rsidRPr="007D04E9">
        <w:rPr>
          <w:rFonts w:ascii="Arial" w:eastAsia="Arial Unicode MS" w:hAnsi="Arial" w:cs="Arial"/>
        </w:rPr>
        <w:t xml:space="preserve">few part-time </w:t>
      </w:r>
      <w:r w:rsidR="004258AF" w:rsidRPr="007D04E9">
        <w:rPr>
          <w:rFonts w:ascii="Arial" w:eastAsia="Arial Unicode MS" w:hAnsi="Arial" w:cs="Arial"/>
        </w:rPr>
        <w:t>and</w:t>
      </w:r>
      <w:r w:rsidR="00E37314" w:rsidRPr="007D04E9">
        <w:rPr>
          <w:rFonts w:ascii="Arial" w:eastAsia="Arial Unicode MS" w:hAnsi="Arial" w:cs="Arial"/>
        </w:rPr>
        <w:t xml:space="preserve"> seasonal workers. Together, these individuals</w:t>
      </w:r>
      <w:r w:rsidR="004F5504" w:rsidRPr="007D04E9">
        <w:rPr>
          <w:rFonts w:ascii="Arial" w:eastAsia="Arial Unicode MS" w:hAnsi="Arial" w:cs="Arial"/>
        </w:rPr>
        <w:t>, with the help of over 1,200 members,</w:t>
      </w:r>
      <w:r w:rsidR="00E37314" w:rsidRPr="007D04E9">
        <w:rPr>
          <w:rFonts w:ascii="Arial" w:eastAsia="Arial Unicode MS" w:hAnsi="Arial" w:cs="Arial"/>
        </w:rPr>
        <w:t xml:space="preserve"> </w:t>
      </w:r>
      <w:r w:rsidR="004F5504" w:rsidRPr="007D04E9">
        <w:rPr>
          <w:rFonts w:ascii="Arial" w:eastAsia="Arial Unicode MS" w:hAnsi="Arial" w:cs="Arial"/>
        </w:rPr>
        <w:t>serve over 30,000 youth annually throughout New England.</w:t>
      </w:r>
    </w:p>
    <w:p w14:paraId="1C62EA7E" w14:textId="77777777" w:rsidR="00AD6A4B" w:rsidRPr="007D04E9" w:rsidRDefault="00AD6A4B">
      <w:pPr>
        <w:rPr>
          <w:rFonts w:ascii="Arial" w:eastAsia="Arial Unicode MS" w:hAnsi="Arial" w:cs="Arial"/>
        </w:rPr>
      </w:pPr>
    </w:p>
    <w:p w14:paraId="19CAB453" w14:textId="77777777" w:rsidR="00AD6A4B" w:rsidRPr="007D04E9" w:rsidRDefault="00AD6A4B">
      <w:pPr>
        <w:rPr>
          <w:rFonts w:ascii="Arial" w:eastAsia="Arial Unicode MS" w:hAnsi="Arial" w:cs="Arial"/>
          <w:b/>
          <w:i/>
        </w:rPr>
      </w:pPr>
      <w:r w:rsidRPr="007D04E9">
        <w:rPr>
          <w:rFonts w:ascii="Arial" w:eastAsia="Arial Unicode MS" w:hAnsi="Arial" w:cs="Arial"/>
          <w:b/>
        </w:rPr>
        <w:t>The YOP Experience</w:t>
      </w:r>
    </w:p>
    <w:p w14:paraId="107491BF" w14:textId="3B021BAB" w:rsidR="00AD6A4B" w:rsidRPr="007D04E9" w:rsidRDefault="004258AF">
      <w:pPr>
        <w:rPr>
          <w:rFonts w:ascii="Arial" w:eastAsia="Arial Unicode MS" w:hAnsi="Arial" w:cs="Arial"/>
        </w:rPr>
      </w:pPr>
      <w:r w:rsidRPr="007D04E9">
        <w:rPr>
          <w:rFonts w:ascii="Arial" w:eastAsia="Arial Unicode MS" w:hAnsi="Arial" w:cs="Arial"/>
        </w:rPr>
        <w:t>Other AMC</w:t>
      </w:r>
      <w:r w:rsidR="00AD6A4B" w:rsidRPr="007D04E9">
        <w:rPr>
          <w:rFonts w:ascii="Arial" w:eastAsia="Arial Unicode MS" w:hAnsi="Arial" w:cs="Arial"/>
        </w:rPr>
        <w:t xml:space="preserve"> programs are simple: assuming participants already have some outdoor experience, they </w:t>
      </w:r>
      <w:r w:rsidR="00327909" w:rsidRPr="007D04E9">
        <w:rPr>
          <w:rFonts w:ascii="Arial" w:eastAsia="Arial Unicode MS" w:hAnsi="Arial" w:cs="Arial"/>
        </w:rPr>
        <w:t xml:space="preserve">provide little in the way of trip support: perhaps lodging, guides, or food. YOP assumes that its participants </w:t>
      </w:r>
      <w:r w:rsidRPr="007D04E9">
        <w:rPr>
          <w:rFonts w:ascii="Arial" w:eastAsia="Arial Unicode MS" w:hAnsi="Arial" w:cs="Arial"/>
        </w:rPr>
        <w:t xml:space="preserve">have little or no outdoor experience, and thus </w:t>
      </w:r>
      <w:r w:rsidR="00327909" w:rsidRPr="007D04E9">
        <w:rPr>
          <w:rFonts w:ascii="Arial" w:eastAsia="Arial Unicode MS" w:hAnsi="Arial" w:cs="Arial"/>
        </w:rPr>
        <w:t xml:space="preserve">need to be outfitted from the ground, up. So, along with </w:t>
      </w:r>
      <w:r w:rsidRPr="007D04E9">
        <w:rPr>
          <w:rFonts w:ascii="Arial" w:eastAsia="Arial Unicode MS" w:hAnsi="Arial" w:cs="Arial"/>
        </w:rPr>
        <w:t>discounted lodge rates and guide services</w:t>
      </w:r>
      <w:r w:rsidR="00327909" w:rsidRPr="007D04E9">
        <w:rPr>
          <w:rFonts w:ascii="Arial" w:eastAsia="Arial Unicode MS" w:hAnsi="Arial" w:cs="Arial"/>
        </w:rPr>
        <w:t>, they</w:t>
      </w:r>
      <w:r w:rsidRPr="007D04E9">
        <w:rPr>
          <w:rFonts w:ascii="Arial" w:eastAsia="Arial Unicode MS" w:hAnsi="Arial" w:cs="Arial"/>
        </w:rPr>
        <w:t xml:space="preserve"> also</w:t>
      </w:r>
      <w:r w:rsidR="00327909" w:rsidRPr="007D04E9">
        <w:rPr>
          <w:rFonts w:ascii="Arial" w:eastAsia="Arial Unicode MS" w:hAnsi="Arial" w:cs="Arial"/>
        </w:rPr>
        <w:t xml:space="preserve"> offer </w:t>
      </w:r>
      <w:r w:rsidRPr="007D04E9">
        <w:rPr>
          <w:rFonts w:ascii="Arial" w:eastAsia="Arial Unicode MS" w:hAnsi="Arial" w:cs="Arial"/>
        </w:rPr>
        <w:t>training for youth workers, transportation, trip support, activity workshops, and both basic and advanced outdoor gear for free.</w:t>
      </w:r>
      <w:r w:rsidR="00327909" w:rsidRPr="007D04E9">
        <w:rPr>
          <w:rFonts w:ascii="Arial" w:eastAsia="Arial Unicode MS" w:hAnsi="Arial" w:cs="Arial"/>
        </w:rPr>
        <w:t xml:space="preserve"> </w:t>
      </w:r>
    </w:p>
    <w:p w14:paraId="63080BB3" w14:textId="77777777" w:rsidR="00327909" w:rsidRPr="007D04E9" w:rsidRDefault="00327909">
      <w:pPr>
        <w:rPr>
          <w:rFonts w:ascii="Arial" w:eastAsia="Arial Unicode MS" w:hAnsi="Arial" w:cs="Arial"/>
        </w:rPr>
      </w:pPr>
    </w:p>
    <w:p w14:paraId="46B5BE86" w14:textId="32849BE6" w:rsidR="00907491" w:rsidRPr="007D04E9" w:rsidRDefault="00327909">
      <w:pPr>
        <w:rPr>
          <w:rFonts w:ascii="Arial" w:eastAsia="Arial Unicode MS" w:hAnsi="Arial" w:cs="Arial"/>
        </w:rPr>
      </w:pPr>
      <w:r w:rsidRPr="007D04E9">
        <w:rPr>
          <w:rFonts w:ascii="Arial" w:eastAsia="Arial Unicode MS" w:hAnsi="Arial" w:cs="Arial"/>
        </w:rPr>
        <w:t xml:space="preserve">Youth workers are granted access to all of this after they take the program’s flagship </w:t>
      </w:r>
      <w:r w:rsidR="004258AF" w:rsidRPr="007D04E9">
        <w:rPr>
          <w:rFonts w:ascii="Arial" w:eastAsia="Arial Unicode MS" w:hAnsi="Arial" w:cs="Arial"/>
        </w:rPr>
        <w:t>workshop</w:t>
      </w:r>
      <w:r w:rsidRPr="007D04E9">
        <w:rPr>
          <w:rFonts w:ascii="Arial" w:eastAsia="Arial Unicode MS" w:hAnsi="Arial" w:cs="Arial"/>
        </w:rPr>
        <w:t xml:space="preserve">, the Outdoor Leadership Training. During this training, participants spend 3 days and 4 nights learning all of the basic skills and group management techniques required to safely and successfully lead their kids through multiple outdoor experiences. OLT trainees spend the entirety of the training up at one of the AMC’s lodges, developing their skills in hiking, orienteering, camp set-up and cooking, </w:t>
      </w:r>
      <w:r w:rsidR="00907491" w:rsidRPr="007D04E9">
        <w:rPr>
          <w:rFonts w:ascii="Arial" w:eastAsia="Arial Unicode MS" w:hAnsi="Arial" w:cs="Arial"/>
        </w:rPr>
        <w:t xml:space="preserve">packing, and the like. </w:t>
      </w:r>
    </w:p>
    <w:p w14:paraId="455AF51E" w14:textId="77777777" w:rsidR="00907491" w:rsidRPr="007D04E9" w:rsidRDefault="00907491" w:rsidP="00907491">
      <w:pPr>
        <w:rPr>
          <w:rFonts w:ascii="Arial" w:eastAsia="Arial Unicode MS" w:hAnsi="Arial" w:cs="Arial"/>
        </w:rPr>
      </w:pPr>
    </w:p>
    <w:p w14:paraId="4D7A62F4" w14:textId="6766E250" w:rsidR="00327909" w:rsidRPr="007D04E9" w:rsidRDefault="00857566" w:rsidP="00907491">
      <w:pPr>
        <w:rPr>
          <w:rFonts w:ascii="Arial" w:eastAsia="Arial Unicode MS" w:hAnsi="Arial" w:cs="Arial"/>
        </w:rPr>
      </w:pPr>
      <w:r w:rsidRPr="007D04E9">
        <w:rPr>
          <w:rFonts w:ascii="Arial" w:eastAsia="Arial Unicode MS" w:hAnsi="Arial" w:cs="Arial"/>
          <w:noProof/>
        </w:rPr>
        <mc:AlternateContent>
          <mc:Choice Requires="wps">
            <w:drawing>
              <wp:anchor distT="0" distB="0" distL="114300" distR="114300" simplePos="0" relativeHeight="251667456" behindDoc="0" locked="0" layoutInCell="1" allowOverlap="1" wp14:anchorId="6039D97B" wp14:editId="6677F5A1">
                <wp:simplePos x="0" y="0"/>
                <wp:positionH relativeFrom="column">
                  <wp:posOffset>2400300</wp:posOffset>
                </wp:positionH>
                <wp:positionV relativeFrom="paragraph">
                  <wp:posOffset>3101975</wp:posOffset>
                </wp:positionV>
                <wp:extent cx="3218815" cy="394970"/>
                <wp:effectExtent l="0" t="0" r="6985" b="11430"/>
                <wp:wrapSquare wrapText="bothSides"/>
                <wp:docPr id="8" name="Text Box 8"/>
                <wp:cNvGraphicFramePr/>
                <a:graphic xmlns:a="http://schemas.openxmlformats.org/drawingml/2006/main">
                  <a:graphicData uri="http://schemas.microsoft.com/office/word/2010/wordprocessingShape">
                    <wps:wsp>
                      <wps:cNvSpPr txBox="1"/>
                      <wps:spPr>
                        <a:xfrm>
                          <a:off x="0" y="0"/>
                          <a:ext cx="3218815" cy="394970"/>
                        </a:xfrm>
                        <a:prstGeom prst="rect">
                          <a:avLst/>
                        </a:prstGeom>
                        <a:solidFill>
                          <a:srgbClr val="F5F4ED"/>
                        </a:solidFill>
                        <a:ln>
                          <a:noFill/>
                        </a:ln>
                        <a:effectLst/>
                        <a:extLst>
                          <a:ext uri="{C572A759-6A51-4108-AA02-DFA0A04FC94B}">
                            <ma14:wrappingTextBoxFlag xmlns:ma14="http://schemas.microsoft.com/office/mac/drawingml/2011/main"/>
                          </a:ext>
                        </a:extLst>
                      </wps:spPr>
                      <wps:txbx>
                        <w:txbxContent>
                          <w:p w14:paraId="65F59115" w14:textId="7F5B6E33" w:rsidR="000B33BE" w:rsidRPr="002D791F" w:rsidRDefault="000B33BE" w:rsidP="002D791F">
                            <w:pPr>
                              <w:pStyle w:val="Caption"/>
                              <w:jc w:val="center"/>
                              <w:rPr>
                                <w:i/>
                                <w:noProof/>
                                <w:color w:val="auto"/>
                              </w:rPr>
                            </w:pPr>
                            <w:r>
                              <w:rPr>
                                <w:i/>
                                <w:color w:val="auto"/>
                              </w:rPr>
                              <w:t>OLT members pose as the cross Bailey Brook on their participant-led hike up Mount Cardigan.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8" type="#_x0000_t202" style="position:absolute;margin-left:189pt;margin-top:244.25pt;width:253.45pt;height:31.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" fillcolor="#f5f4ed" stroked="f">
                <v:textbox style="mso-fit-shape-to-text:t" inset="0,0,0,0">
                  <w:txbxContent>
                    <w:p w14:paraId="65F59115" w14:textId="7F5B6E33" w:rsidR="000B33BE" w:rsidRPr="002D791F" w:rsidRDefault="000B33BE" w:rsidP="002D791F">
                      <w:pPr>
                        <w:pStyle w:val="Caption"/>
                        <w:jc w:val="center"/>
                        <w:rPr>
                          <w:i/>
                          <w:noProof/>
                          <w:color w:val="auto"/>
                        </w:rPr>
                      </w:pPr>
                      <w:r>
                        <w:rPr>
                          <w:i/>
                          <w:color w:val="auto"/>
                        </w:rPr>
                        <w:t>OLT members pose as the cross Bailey Brook on their participant-led hike up Mount Cardigan.</w:t>
                      </w:r>
                    </w:p>
                  </w:txbxContent>
                </v:textbox>
                <w10:wrap type="square"/>
              </v:shape>
            </w:pict>
          </mc:Fallback>
        </mc:AlternateContent>
      </w:r>
      <w:r w:rsidRPr="007D04E9">
        <w:rPr>
          <w:rFonts w:ascii="Arial" w:eastAsia="Arial Unicode MS" w:hAnsi="Arial" w:cs="Arial"/>
          <w:noProof/>
        </w:rPr>
        <w:drawing>
          <wp:anchor distT="0" distB="0" distL="114300" distR="114300" simplePos="0" relativeHeight="251658240" behindDoc="0" locked="0" layoutInCell="1" allowOverlap="1" wp14:anchorId="167391E6" wp14:editId="7104F6AB">
            <wp:simplePos x="0" y="0"/>
            <wp:positionH relativeFrom="column">
              <wp:posOffset>2406015</wp:posOffset>
            </wp:positionH>
            <wp:positionV relativeFrom="paragraph">
              <wp:posOffset>34925</wp:posOffset>
            </wp:positionV>
            <wp:extent cx="3325495" cy="295211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549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491" w:rsidRPr="007D04E9">
        <w:rPr>
          <w:rFonts w:ascii="Arial" w:eastAsia="Arial Unicode MS" w:hAnsi="Arial" w:cs="Arial"/>
        </w:rPr>
        <w:t xml:space="preserve">But the instructors only do </w:t>
      </w:r>
      <w:r w:rsidR="00907491" w:rsidRPr="007D04E9">
        <w:rPr>
          <w:rFonts w:ascii="Arial" w:eastAsia="Arial Unicode MS" w:hAnsi="Arial" w:cs="Arial"/>
          <w:i/>
        </w:rPr>
        <w:t>some</w:t>
      </w:r>
      <w:r w:rsidR="00907491" w:rsidRPr="007D04E9">
        <w:rPr>
          <w:rFonts w:ascii="Arial" w:eastAsia="Arial Unicode MS" w:hAnsi="Arial" w:cs="Arial"/>
        </w:rPr>
        <w:t xml:space="preserve"> of the instructing. After the </w:t>
      </w:r>
      <w:r w:rsidR="00575CDD" w:rsidRPr="007D04E9">
        <w:rPr>
          <w:rFonts w:ascii="Arial" w:eastAsia="Arial Unicode MS" w:hAnsi="Arial" w:cs="Arial"/>
        </w:rPr>
        <w:t>first day, which is entirely le</w:t>
      </w:r>
      <w:r w:rsidR="00907491" w:rsidRPr="007D04E9">
        <w:rPr>
          <w:rFonts w:ascii="Arial" w:eastAsia="Arial Unicode MS" w:hAnsi="Arial" w:cs="Arial"/>
        </w:rPr>
        <w:t xml:space="preserve">d by YOP staff, Leader-of-the-Day instruction begins. Participants are paired up and asked to lead the group through certain tasks using their own personal leadership style. Staff is always around to provide assistance, but trainees benefit from being able to put their skills into practice during this point of the training. It’s challenging, it’s scary; but more importantly, it’s exciting and it’s enlightening. The group learns to work together and support one another as they simulate trips that they will one day lead. </w:t>
      </w:r>
    </w:p>
    <w:p w14:paraId="6B33096C" w14:textId="77777777" w:rsidR="00907491" w:rsidRPr="007D04E9" w:rsidRDefault="00907491" w:rsidP="00907491">
      <w:pPr>
        <w:rPr>
          <w:rFonts w:ascii="Arial" w:eastAsia="Arial Unicode MS" w:hAnsi="Arial" w:cs="Arial"/>
        </w:rPr>
      </w:pPr>
    </w:p>
    <w:p w14:paraId="1FFD6BD2" w14:textId="77777777" w:rsidR="00907491" w:rsidRPr="007D04E9" w:rsidRDefault="00907491" w:rsidP="00907491">
      <w:pPr>
        <w:rPr>
          <w:rFonts w:ascii="Arial" w:eastAsia="Arial Unicode MS" w:hAnsi="Arial" w:cs="Arial"/>
        </w:rPr>
      </w:pPr>
      <w:r w:rsidRPr="007D04E9">
        <w:rPr>
          <w:rFonts w:ascii="Arial" w:eastAsia="Arial Unicode MS" w:hAnsi="Arial" w:cs="Arial"/>
        </w:rPr>
        <w:t xml:space="preserve">Along with this initial training, YOP members are invited to attend any of a number of workshops and events—from backpacking trainings to board meetings to holiday parties. These are meant to further members’ skills and build a cohesive community of enthusiasts who believe that access to the outdoors is endlessly beneficial to youth of all backgrounds. </w:t>
      </w:r>
    </w:p>
    <w:p w14:paraId="2014C997" w14:textId="77777777" w:rsidR="00D83402" w:rsidRPr="007D04E9" w:rsidRDefault="00D83402">
      <w:pPr>
        <w:rPr>
          <w:rFonts w:ascii="Arial" w:eastAsia="Arial Unicode MS" w:hAnsi="Arial" w:cs="Arial"/>
        </w:rPr>
      </w:pPr>
    </w:p>
    <w:p w14:paraId="58866219" w14:textId="47AEB7B2" w:rsidR="00D83402" w:rsidRPr="007D04E9" w:rsidRDefault="00D83402">
      <w:pPr>
        <w:rPr>
          <w:rFonts w:ascii="Arial" w:eastAsia="Arial Unicode MS" w:hAnsi="Arial" w:cs="Arial"/>
          <w:b/>
        </w:rPr>
      </w:pPr>
      <w:r w:rsidRPr="007D04E9">
        <w:rPr>
          <w:rFonts w:ascii="Arial" w:eastAsia="Arial Unicode MS" w:hAnsi="Arial" w:cs="Arial"/>
          <w:b/>
        </w:rPr>
        <w:t>Benefits for Youth</w:t>
      </w:r>
    </w:p>
    <w:p w14:paraId="4A5205A0" w14:textId="40F0F8F0" w:rsidR="00D83402" w:rsidRPr="007D04E9" w:rsidRDefault="0075440F">
      <w:pPr>
        <w:rPr>
          <w:rFonts w:ascii="Arial" w:eastAsia="Arial Unicode MS" w:hAnsi="Arial" w:cs="Arial"/>
        </w:rPr>
      </w:pPr>
      <w:r w:rsidRPr="007D04E9">
        <w:rPr>
          <w:rFonts w:ascii="Arial" w:eastAsia="Arial Unicode MS" w:hAnsi="Arial" w:cs="Arial"/>
          <w:noProof/>
        </w:rPr>
        <mc:AlternateContent>
          <mc:Choice Requires="wps">
            <w:drawing>
              <wp:anchor distT="0" distB="0" distL="114300" distR="114300" simplePos="0" relativeHeight="251669504" behindDoc="0" locked="0" layoutInCell="1" allowOverlap="1" wp14:anchorId="1E57515B" wp14:editId="231716E7">
                <wp:simplePos x="0" y="0"/>
                <wp:positionH relativeFrom="column">
                  <wp:posOffset>2628900</wp:posOffset>
                </wp:positionH>
                <wp:positionV relativeFrom="paragraph">
                  <wp:posOffset>3171825</wp:posOffset>
                </wp:positionV>
                <wp:extent cx="2793365" cy="459105"/>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2793365" cy="459105"/>
                        </a:xfrm>
                        <a:prstGeom prst="rect">
                          <a:avLst/>
                        </a:prstGeom>
                        <a:solidFill>
                          <a:srgbClr val="F5F4ED"/>
                        </a:solidFill>
                        <a:ln>
                          <a:noFill/>
                        </a:ln>
                        <a:effectLst/>
                        <a:extLst>
                          <a:ext uri="{C572A759-6A51-4108-AA02-DFA0A04FC94B}">
                            <ma14:wrappingTextBoxFlag xmlns:ma14="http://schemas.microsoft.com/office/mac/drawingml/2011/main"/>
                          </a:ext>
                        </a:extLst>
                      </wps:spPr>
                      <wps:txbx>
                        <w:txbxContent>
                          <w:p w14:paraId="28FDFB89" w14:textId="1D10DEC0" w:rsidR="000B33BE" w:rsidRDefault="000B33BE" w:rsidP="005A0DF8">
                            <w:pPr>
                              <w:pStyle w:val="Caption"/>
                              <w:jc w:val="center"/>
                              <w:rPr>
                                <w:i/>
                                <w:color w:val="auto"/>
                              </w:rPr>
                            </w:pPr>
                            <w:r>
                              <w:rPr>
                                <w:i/>
                                <w:color w:val="auto"/>
                              </w:rPr>
                              <w:t>Boston International Newcomers Academy students celebrate their summiting of Great Blue Hill</w:t>
                            </w:r>
                          </w:p>
                          <w:p w14:paraId="2F9C5FB8" w14:textId="77777777" w:rsidR="000B33BE" w:rsidRPr="005A0DF8" w:rsidRDefault="000B33BE" w:rsidP="005A0D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07pt;margin-top:249.75pt;width:219.95pt;height:3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" fillcolor="#f5f4ed" stroked="f">
                <v:textbox inset="0,0,0,0">
                  <w:txbxContent>
                    <w:p w14:paraId="28FDFB89" w14:textId="1D10DEC0" w:rsidR="000B33BE" w:rsidRDefault="000B33BE" w:rsidP="005A0DF8">
                      <w:pPr>
                        <w:pStyle w:val="Caption"/>
                        <w:jc w:val="center"/>
                        <w:rPr>
                          <w:i/>
                          <w:color w:val="auto"/>
                        </w:rPr>
                      </w:pPr>
                      <w:r>
                        <w:rPr>
                          <w:i/>
                          <w:color w:val="auto"/>
                        </w:rPr>
                        <w:t>Boston International Newcomers Academy students celebrate their summiting of Great Blue Hill</w:t>
                      </w:r>
                    </w:p>
                    <w:p w14:paraId="2F9C5FB8" w14:textId="77777777" w:rsidR="000B33BE" w:rsidRPr="005A0DF8" w:rsidRDefault="000B33BE" w:rsidP="005A0DF8"/>
                  </w:txbxContent>
                </v:textbox>
                <w10:wrap type="square"/>
              </v:shape>
            </w:pict>
          </mc:Fallback>
        </mc:AlternateContent>
      </w:r>
      <w:r w:rsidR="005A0DF8" w:rsidRPr="007D04E9">
        <w:rPr>
          <w:rFonts w:ascii="Arial" w:eastAsia="Arial Unicode MS" w:hAnsi="Arial" w:cs="Arial"/>
          <w:noProof/>
          <w:color w:val="3C2F28"/>
          <w:shd w:val="clear" w:color="auto" w:fill="FFFFFF"/>
        </w:rPr>
        <w:drawing>
          <wp:anchor distT="0" distB="0" distL="114300" distR="114300" simplePos="0" relativeHeight="251660288" behindDoc="0" locked="0" layoutInCell="1" allowOverlap="1" wp14:anchorId="5CE03C1A" wp14:editId="778ADC83">
            <wp:simplePos x="0" y="0"/>
            <wp:positionH relativeFrom="column">
              <wp:posOffset>2743200</wp:posOffset>
            </wp:positionH>
            <wp:positionV relativeFrom="paragraph">
              <wp:posOffset>1163955</wp:posOffset>
            </wp:positionV>
            <wp:extent cx="2564765" cy="1925955"/>
            <wp:effectExtent l="0" t="0" r="63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6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402" w:rsidRPr="007D04E9">
        <w:rPr>
          <w:rFonts w:ascii="Arial" w:eastAsia="Arial Unicode MS" w:hAnsi="Arial" w:cs="Arial"/>
        </w:rPr>
        <w:t xml:space="preserve">While the YOP approach most directly serves youth workers, it is the indirect beneficiaries, the youth themselves whose reward is the highest. The </w:t>
      </w:r>
      <w:r w:rsidR="001D0A54" w:rsidRPr="007D04E9">
        <w:rPr>
          <w:rFonts w:ascii="Arial" w:eastAsia="Arial Unicode MS" w:hAnsi="Arial" w:cs="Arial"/>
        </w:rPr>
        <w:t xml:space="preserve">AMC believes that the </w:t>
      </w:r>
      <w:r w:rsidR="00D83402" w:rsidRPr="007D04E9">
        <w:rPr>
          <w:rFonts w:ascii="Arial" w:eastAsia="Arial Unicode MS" w:hAnsi="Arial" w:cs="Arial"/>
        </w:rPr>
        <w:t xml:space="preserve">ability to get outside—outside of the classroom </w:t>
      </w:r>
      <w:r w:rsidR="001D0A54" w:rsidRPr="007D04E9">
        <w:rPr>
          <w:rFonts w:ascii="Arial" w:eastAsia="Arial Unicode MS" w:hAnsi="Arial" w:cs="Arial"/>
        </w:rPr>
        <w:t>and outside of the city—can provide</w:t>
      </w:r>
      <w:r w:rsidR="00D83402" w:rsidRPr="007D04E9">
        <w:rPr>
          <w:rFonts w:ascii="Arial" w:eastAsia="Arial Unicode MS" w:hAnsi="Arial" w:cs="Arial"/>
        </w:rPr>
        <w:t xml:space="preserve"> </w:t>
      </w:r>
      <w:proofErr w:type="spellStart"/>
      <w:r w:rsidR="00D83402" w:rsidRPr="007D04E9">
        <w:rPr>
          <w:rFonts w:ascii="Arial" w:eastAsia="Arial Unicode MS" w:hAnsi="Arial" w:cs="Arial"/>
        </w:rPr>
        <w:t>unmeasureable</w:t>
      </w:r>
      <w:proofErr w:type="spellEnd"/>
      <w:r w:rsidR="00D83402" w:rsidRPr="007D04E9">
        <w:rPr>
          <w:rFonts w:ascii="Arial" w:eastAsia="Arial Unicode MS" w:hAnsi="Arial" w:cs="Arial"/>
        </w:rPr>
        <w:t xml:space="preserve"> benefits to urban youth during </w:t>
      </w:r>
      <w:r w:rsidR="001D0A54" w:rsidRPr="007D04E9">
        <w:rPr>
          <w:rFonts w:ascii="Arial" w:eastAsia="Arial Unicode MS" w:hAnsi="Arial" w:cs="Arial"/>
        </w:rPr>
        <w:t xml:space="preserve">their </w:t>
      </w:r>
      <w:r w:rsidR="00D83402" w:rsidRPr="007D04E9">
        <w:rPr>
          <w:rFonts w:ascii="Arial" w:eastAsia="Arial Unicode MS" w:hAnsi="Arial" w:cs="Arial"/>
        </w:rPr>
        <w:t>formative years. A school or community center providing a comfortable and normal environment for students also brings with it urban socioeconomic biases. Some students navigate these environments better than others,</w:t>
      </w:r>
      <w:r w:rsidR="001D0A54" w:rsidRPr="007D04E9">
        <w:rPr>
          <w:rFonts w:ascii="Arial" w:eastAsia="Arial Unicode MS" w:hAnsi="Arial" w:cs="Arial"/>
        </w:rPr>
        <w:t xml:space="preserve"> </w:t>
      </w:r>
      <w:r w:rsidR="00225A25" w:rsidRPr="007D04E9">
        <w:rPr>
          <w:rFonts w:ascii="Arial" w:eastAsia="Arial Unicode MS" w:hAnsi="Arial" w:cs="Arial"/>
        </w:rPr>
        <w:t>and this can lead</w:t>
      </w:r>
      <w:r w:rsidR="00D83402" w:rsidRPr="007D04E9">
        <w:rPr>
          <w:rFonts w:ascii="Arial" w:eastAsia="Arial Unicode MS" w:hAnsi="Arial" w:cs="Arial"/>
        </w:rPr>
        <w:t xml:space="preserve"> to </w:t>
      </w:r>
      <w:r w:rsidR="001D0A54" w:rsidRPr="007D04E9">
        <w:rPr>
          <w:rFonts w:ascii="Arial" w:eastAsia="Arial Unicode MS" w:hAnsi="Arial" w:cs="Arial"/>
        </w:rPr>
        <w:t xml:space="preserve">bullying, violence, and </w:t>
      </w:r>
      <w:r w:rsidR="00225A25" w:rsidRPr="007D04E9">
        <w:rPr>
          <w:rFonts w:ascii="Arial" w:eastAsia="Arial Unicode MS" w:hAnsi="Arial" w:cs="Arial"/>
        </w:rPr>
        <w:t>all forms of abuse.</w:t>
      </w:r>
      <w:r w:rsidR="00393C25" w:rsidRPr="007D04E9">
        <w:rPr>
          <w:rFonts w:ascii="Arial" w:eastAsia="Arial Unicode MS" w:hAnsi="Arial" w:cs="Arial"/>
        </w:rPr>
        <w:t xml:space="preserve"> The outdoors, on the other hand, </w:t>
      </w:r>
      <w:r w:rsidR="00225A25" w:rsidRPr="007D04E9">
        <w:rPr>
          <w:rFonts w:ascii="Arial" w:eastAsia="Arial Unicode MS" w:hAnsi="Arial" w:cs="Arial"/>
        </w:rPr>
        <w:t>has a more benign quality</w:t>
      </w:r>
      <w:r w:rsidR="00393C25" w:rsidRPr="007D04E9">
        <w:rPr>
          <w:rFonts w:ascii="Arial" w:eastAsia="Arial Unicode MS" w:hAnsi="Arial" w:cs="Arial"/>
        </w:rPr>
        <w:t>. All are equally inexperienced in this environment, and camaraderie is the best way to overcome that inexperience. By leaving behind differences and biases, YOP kids must work together on these outings. This, YOP believes, can help break down the artificial barriers between students and makes for a more wholesome, safe learning environment for youth.</w:t>
      </w:r>
    </w:p>
    <w:p w14:paraId="53FB44C0" w14:textId="41743FB0" w:rsidR="00393C25" w:rsidRPr="007D04E9" w:rsidRDefault="00393C25">
      <w:pPr>
        <w:rPr>
          <w:rFonts w:ascii="Arial" w:eastAsia="Arial Unicode MS" w:hAnsi="Arial" w:cs="Arial"/>
        </w:rPr>
      </w:pPr>
    </w:p>
    <w:p w14:paraId="6FB77B85" w14:textId="6806AAEC" w:rsidR="00D83402" w:rsidRPr="007D04E9" w:rsidRDefault="00393C25">
      <w:pPr>
        <w:rPr>
          <w:rFonts w:ascii="Arial" w:eastAsia="Arial Unicode MS" w:hAnsi="Arial" w:cs="Arial"/>
          <w:color w:val="3C2F28"/>
          <w:shd w:val="clear" w:color="auto" w:fill="FFFFFF"/>
        </w:rPr>
      </w:pPr>
      <w:r w:rsidRPr="007D04E9">
        <w:rPr>
          <w:rFonts w:ascii="Arial" w:eastAsia="Arial Unicode MS" w:hAnsi="Arial" w:cs="Arial"/>
        </w:rPr>
        <w:t>On an</w:t>
      </w:r>
      <w:r w:rsidR="0075440F" w:rsidRPr="007D04E9">
        <w:rPr>
          <w:rFonts w:ascii="Arial" w:eastAsia="Arial Unicode MS" w:hAnsi="Arial" w:cs="Arial"/>
        </w:rPr>
        <w:t xml:space="preserve"> individual basis, however, the </w:t>
      </w:r>
      <w:r w:rsidRPr="007D04E9">
        <w:rPr>
          <w:rFonts w:ascii="Arial" w:eastAsia="Arial Unicode MS" w:hAnsi="Arial" w:cs="Arial"/>
        </w:rPr>
        <w:t xml:space="preserve">benefits are tougher to define; and that’s a good thing! In keeping with the AMC’s mission of providing access to, </w:t>
      </w:r>
      <w:r w:rsidR="007D04E9">
        <w:rPr>
          <w:rFonts w:ascii="Arial" w:eastAsia="Arial Unicode MS" w:hAnsi="Arial" w:cs="Arial"/>
        </w:rPr>
        <w:t>“mountains, forests, waters, and trails of America’s Northeast and Mid-Atlantic region [as we believe] these resources have intrinsic worth,” the YOP make</w:t>
      </w:r>
      <w:r w:rsidR="003060F4">
        <w:rPr>
          <w:rFonts w:ascii="Arial" w:eastAsia="Arial Unicode MS" w:hAnsi="Arial" w:cs="Arial"/>
        </w:rPr>
        <w:t>s no pretense of telling youth</w:t>
      </w:r>
      <w:r w:rsidR="007D04E9">
        <w:rPr>
          <w:rFonts w:ascii="Arial" w:eastAsia="Arial Unicode MS" w:hAnsi="Arial" w:cs="Arial"/>
        </w:rPr>
        <w:t xml:space="preserve"> why</w:t>
      </w:r>
      <w:r w:rsidR="003060F4">
        <w:rPr>
          <w:rFonts w:ascii="Arial" w:eastAsia="Arial Unicode MS" w:hAnsi="Arial" w:cs="Arial"/>
        </w:rPr>
        <w:t xml:space="preserve"> these experiences are good for them. They simply rest on the belief that there is something to be learned by putting oneself in contact with nature. It is for the students to decide what that benefit is. This is more than an ideal; it is a part of the process. For proof, read the following poem written by and read aloud by a middle school student from Boston </w:t>
      </w:r>
      <w:proofErr w:type="spellStart"/>
      <w:r w:rsidR="003060F4">
        <w:rPr>
          <w:rFonts w:ascii="Arial" w:eastAsia="Arial Unicode MS" w:hAnsi="Arial" w:cs="Arial"/>
        </w:rPr>
        <w:t>Internation</w:t>
      </w:r>
      <w:proofErr w:type="spellEnd"/>
      <w:r w:rsidR="003060F4">
        <w:rPr>
          <w:rFonts w:ascii="Arial" w:eastAsia="Arial Unicode MS" w:hAnsi="Arial" w:cs="Arial"/>
        </w:rPr>
        <w:t xml:space="preserve"> Newcomers Academy after a weekend hiking and camping on Mount Cardigan:</w:t>
      </w:r>
    </w:p>
    <w:p w14:paraId="6D0A7F8C" w14:textId="77777777" w:rsidR="00D83402" w:rsidRPr="007D04E9" w:rsidRDefault="00D83402">
      <w:pPr>
        <w:rPr>
          <w:rFonts w:ascii="Arial" w:eastAsia="Arial Unicode MS" w:hAnsi="Arial" w:cs="Arial"/>
        </w:rPr>
      </w:pPr>
    </w:p>
    <w:p w14:paraId="0F467667" w14:textId="7BE98982" w:rsidR="00D83402" w:rsidRPr="007D04E9" w:rsidRDefault="00506FD2" w:rsidP="0075440F">
      <w:pPr>
        <w:spacing w:after="90"/>
        <w:ind w:left="720"/>
        <w:rPr>
          <w:rFonts w:ascii="Arial" w:eastAsia="Arial Unicode MS" w:hAnsi="Arial" w:cs="Arial"/>
          <w:sz w:val="22"/>
          <w:szCs w:val="22"/>
        </w:rPr>
      </w:pPr>
      <w:r w:rsidRPr="007D04E9">
        <w:rPr>
          <w:rFonts w:ascii="Arial" w:eastAsia="Arial Unicode MS" w:hAnsi="Arial" w:cs="Arial"/>
          <w:sz w:val="22"/>
          <w:szCs w:val="22"/>
        </w:rPr>
        <w:t>“</w:t>
      </w:r>
      <w:r w:rsidR="00D83402" w:rsidRPr="007D04E9">
        <w:rPr>
          <w:rFonts w:ascii="Arial" w:eastAsia="Arial Unicode MS" w:hAnsi="Arial" w:cs="Arial"/>
          <w:sz w:val="22"/>
          <w:szCs w:val="22"/>
        </w:rPr>
        <w:t>They who say that the world is awful, have never hiked</w:t>
      </w:r>
      <w:r w:rsidR="00D83402" w:rsidRPr="007D04E9">
        <w:rPr>
          <w:rFonts w:ascii="Arial" w:eastAsia="Arial Unicode MS" w:hAnsi="Arial" w:cs="Arial"/>
          <w:sz w:val="22"/>
          <w:szCs w:val="22"/>
        </w:rPr>
        <w:br/>
        <w:t>And they who have never hiked don't know that</w:t>
      </w:r>
      <w:r w:rsidR="00D83402" w:rsidRPr="007D04E9">
        <w:rPr>
          <w:rFonts w:ascii="Arial" w:eastAsia="Arial Unicode MS" w:hAnsi="Arial" w:cs="Arial"/>
          <w:sz w:val="22"/>
          <w:szCs w:val="22"/>
        </w:rPr>
        <w:br/>
        <w:t>Hiking is a world of dreams and nightmares </w:t>
      </w:r>
      <w:r w:rsidR="00D83402" w:rsidRPr="007D04E9">
        <w:rPr>
          <w:rFonts w:ascii="Arial" w:eastAsia="Arial Unicode MS" w:hAnsi="Arial" w:cs="Arial"/>
          <w:sz w:val="22"/>
          <w:szCs w:val="22"/>
        </w:rPr>
        <w:br/>
        <w:t>Which is the absolute fantasy</w:t>
      </w:r>
      <w:r w:rsidR="00D83402" w:rsidRPr="007D04E9">
        <w:rPr>
          <w:rFonts w:ascii="Arial" w:eastAsia="Arial Unicode MS" w:hAnsi="Arial" w:cs="Arial"/>
          <w:sz w:val="22"/>
          <w:szCs w:val="22"/>
        </w:rPr>
        <w:br/>
        <w:t>Hiking is living in the heat of the moment</w:t>
      </w:r>
      <w:r w:rsidR="00D83402" w:rsidRPr="007D04E9">
        <w:rPr>
          <w:rFonts w:ascii="Arial" w:eastAsia="Arial Unicode MS" w:hAnsi="Arial" w:cs="Arial"/>
          <w:sz w:val="22"/>
          <w:szCs w:val="22"/>
        </w:rPr>
        <w:br/>
        <w:t>Which is an instance of mind enjoyment</w:t>
      </w:r>
      <w:r w:rsidR="00D83402" w:rsidRPr="007D04E9">
        <w:rPr>
          <w:rFonts w:ascii="Arial" w:eastAsia="Arial Unicode MS" w:hAnsi="Arial" w:cs="Arial"/>
          <w:sz w:val="22"/>
          <w:szCs w:val="22"/>
        </w:rPr>
        <w:br/>
        <w:t>Hiking is a private song written by the feet and the hands </w:t>
      </w:r>
      <w:r w:rsidR="00D83402" w:rsidRPr="007D04E9">
        <w:rPr>
          <w:rFonts w:ascii="Arial" w:eastAsia="Arial Unicode MS" w:hAnsi="Arial" w:cs="Arial"/>
          <w:sz w:val="22"/>
          <w:szCs w:val="22"/>
        </w:rPr>
        <w:br/>
        <w:t>Which is proudly singed by the inner soul</w:t>
      </w:r>
      <w:r w:rsidR="00D83402" w:rsidRPr="007D04E9">
        <w:rPr>
          <w:rFonts w:ascii="Arial" w:eastAsia="Arial Unicode MS" w:hAnsi="Arial" w:cs="Arial"/>
          <w:sz w:val="22"/>
          <w:szCs w:val="22"/>
        </w:rPr>
        <w:br/>
        <w:t>I have hiked before </w:t>
      </w:r>
      <w:r w:rsidR="00D83402" w:rsidRPr="007D04E9">
        <w:rPr>
          <w:rFonts w:ascii="Arial" w:eastAsia="Arial Unicode MS" w:hAnsi="Arial" w:cs="Arial"/>
          <w:sz w:val="22"/>
          <w:szCs w:val="22"/>
        </w:rPr>
        <w:br/>
        <w:t>Therefore</w:t>
      </w:r>
      <w:r w:rsidR="00D83402" w:rsidRPr="007D04E9">
        <w:rPr>
          <w:rFonts w:ascii="Arial" w:eastAsia="Arial Unicode MS" w:hAnsi="Arial" w:cs="Arial"/>
          <w:sz w:val="22"/>
          <w:szCs w:val="22"/>
        </w:rPr>
        <w:br/>
        <w:t>I glorify that they who live in the world maybe awful, but the world isn't full of awfulness </w:t>
      </w:r>
      <w:r w:rsidR="00D83402" w:rsidRPr="007D04E9">
        <w:rPr>
          <w:rFonts w:ascii="Arial" w:eastAsia="Arial Unicode MS" w:hAnsi="Arial" w:cs="Arial"/>
          <w:sz w:val="22"/>
          <w:szCs w:val="22"/>
        </w:rPr>
        <w:br/>
        <w:t>The world </w:t>
      </w:r>
      <w:r w:rsidR="00D83402" w:rsidRPr="007D04E9">
        <w:rPr>
          <w:rFonts w:ascii="Arial" w:eastAsia="Arial Unicode MS" w:hAnsi="Arial" w:cs="Arial"/>
          <w:sz w:val="22"/>
          <w:szCs w:val="22"/>
        </w:rPr>
        <w:br/>
        <w:t>With the companion </w:t>
      </w:r>
      <w:r w:rsidR="00D83402" w:rsidRPr="007D04E9">
        <w:rPr>
          <w:rFonts w:ascii="Arial" w:eastAsia="Arial Unicode MS" w:hAnsi="Arial" w:cs="Arial"/>
          <w:sz w:val="22"/>
          <w:szCs w:val="22"/>
        </w:rPr>
        <w:br/>
        <w:t>Of hiking is only</w:t>
      </w:r>
      <w:r w:rsidR="00D83402" w:rsidRPr="007D04E9">
        <w:rPr>
          <w:rFonts w:ascii="Arial" w:eastAsia="Arial Unicode MS" w:hAnsi="Arial" w:cs="Arial"/>
          <w:sz w:val="22"/>
          <w:szCs w:val="22"/>
        </w:rPr>
        <w:br/>
        <w:t>full of awesomeness.</w:t>
      </w:r>
      <w:r w:rsidR="004A20E5" w:rsidRPr="007D04E9">
        <w:rPr>
          <w:rFonts w:ascii="Arial" w:eastAsia="Arial Unicode MS" w:hAnsi="Arial" w:cs="Arial"/>
          <w:sz w:val="22"/>
          <w:szCs w:val="22"/>
        </w:rPr>
        <w:t>”</w:t>
      </w:r>
    </w:p>
    <w:p w14:paraId="35803056" w14:textId="77777777" w:rsidR="001D5072" w:rsidRPr="007D04E9" w:rsidRDefault="001D5072" w:rsidP="00D83402">
      <w:pPr>
        <w:spacing w:after="90"/>
        <w:rPr>
          <w:rFonts w:ascii="Arial" w:eastAsia="Arial Unicode MS" w:hAnsi="Arial" w:cs="Arial"/>
          <w:sz w:val="21"/>
          <w:szCs w:val="21"/>
        </w:rPr>
      </w:pPr>
    </w:p>
    <w:p w14:paraId="30CC2421" w14:textId="1996B83F" w:rsidR="0075440F" w:rsidRPr="007D04E9" w:rsidRDefault="0075440F" w:rsidP="00D83402">
      <w:pPr>
        <w:spacing w:after="90"/>
        <w:rPr>
          <w:rFonts w:ascii="Arial" w:eastAsia="Arial Unicode MS" w:hAnsi="Arial" w:cs="Arial"/>
          <w:b/>
        </w:rPr>
      </w:pPr>
      <w:r w:rsidRPr="007D04E9">
        <w:rPr>
          <w:rFonts w:ascii="Arial" w:eastAsia="Arial Unicode MS" w:hAnsi="Arial" w:cs="Arial"/>
          <w:b/>
        </w:rPr>
        <w:t>Contact</w:t>
      </w:r>
    </w:p>
    <w:p w14:paraId="3ADAECCF" w14:textId="6019E4D5" w:rsidR="001D5072" w:rsidRPr="007D04E9" w:rsidRDefault="001D5072" w:rsidP="00D83402">
      <w:pPr>
        <w:spacing w:after="90"/>
        <w:rPr>
          <w:rFonts w:ascii="Arial" w:eastAsia="Arial Unicode MS" w:hAnsi="Arial" w:cs="Arial"/>
        </w:rPr>
      </w:pPr>
      <w:r w:rsidRPr="007D04E9">
        <w:rPr>
          <w:rFonts w:ascii="Arial" w:eastAsia="Arial Unicode MS" w:hAnsi="Arial" w:cs="Arial"/>
        </w:rPr>
        <w:t xml:space="preserve">Youth of all ages and backgrounds can benefit from the YOP experience. If you wish to become a member and receive those benefits for your own youth, or if you have any questions, contact the YOP staff via phone or e-mail, or visit their page on the AMC website: </w:t>
      </w:r>
      <w:hyperlink r:id="rId10" w:history="1">
        <w:r w:rsidR="00F75C95" w:rsidRPr="007D04E9">
          <w:rPr>
            <w:rStyle w:val="Hyperlink"/>
            <w:rFonts w:ascii="Arial" w:eastAsia="Arial Unicode MS" w:hAnsi="Arial" w:cs="Arial"/>
          </w:rPr>
          <w:t>http://www.outdoors.org/recreation/yop/index.cfm</w:t>
        </w:r>
      </w:hyperlink>
      <w:r w:rsidR="00B93CF8" w:rsidRPr="007D04E9">
        <w:rPr>
          <w:rFonts w:ascii="Arial" w:eastAsia="Arial Unicode MS" w:hAnsi="Arial" w:cs="Arial"/>
        </w:rPr>
        <w:t xml:space="preserve"> </w:t>
      </w:r>
    </w:p>
    <w:p w14:paraId="01DF63E0" w14:textId="5C6CAC9F" w:rsidR="00F75C95" w:rsidRPr="007D04E9" w:rsidRDefault="00B93CF8" w:rsidP="00B93CF8">
      <w:pPr>
        <w:spacing w:after="90"/>
        <w:jc w:val="center"/>
        <w:rPr>
          <w:rFonts w:ascii="Arial" w:eastAsia="Arial Unicode MS" w:hAnsi="Arial" w:cs="Arial"/>
        </w:rPr>
      </w:pPr>
      <w:r w:rsidRPr="007D04E9">
        <w:rPr>
          <w:rFonts w:ascii="Arial" w:eastAsia="Arial Unicode MS" w:hAnsi="Arial" w:cs="Arial"/>
          <w:noProof/>
        </w:rPr>
        <w:drawing>
          <wp:inline distT="0" distB="0" distL="0" distR="0" wp14:anchorId="50274985" wp14:editId="0E3C5387">
            <wp:extent cx="2857500" cy="1094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094194"/>
                    </a:xfrm>
                    <a:prstGeom prst="rect">
                      <a:avLst/>
                    </a:prstGeom>
                    <a:noFill/>
                    <a:ln>
                      <a:noFill/>
                    </a:ln>
                  </pic:spPr>
                </pic:pic>
              </a:graphicData>
            </a:graphic>
          </wp:inline>
        </w:drawing>
      </w:r>
    </w:p>
    <w:p w14:paraId="11CB2F1B" w14:textId="77777777" w:rsidR="001D5072" w:rsidRPr="007D04E9" w:rsidRDefault="001D5072" w:rsidP="00D83402">
      <w:pPr>
        <w:spacing w:after="90"/>
        <w:rPr>
          <w:rFonts w:ascii="Arial" w:eastAsia="Arial Unicode MS" w:hAnsi="Arial" w:cs="Arial"/>
        </w:rPr>
      </w:pPr>
    </w:p>
    <w:p w14:paraId="2DFB4D57" w14:textId="40EF2870" w:rsidR="00D83402" w:rsidRPr="007D04E9" w:rsidRDefault="00D83402" w:rsidP="00D83402">
      <w:pPr>
        <w:pBdr>
          <w:bottom w:val="single" w:sz="6" w:space="1" w:color="auto"/>
        </w:pBdr>
        <w:jc w:val="center"/>
        <w:rPr>
          <w:rFonts w:ascii="Arial" w:eastAsia="Arial Unicode MS" w:hAnsi="Arial" w:cs="Arial"/>
          <w:vanish/>
          <w:sz w:val="16"/>
          <w:szCs w:val="16"/>
        </w:rPr>
      </w:pPr>
      <w:r w:rsidRPr="007D04E9">
        <w:rPr>
          <w:rFonts w:ascii="Arial" w:eastAsia="Arial Unicode MS" w:hAnsi="Arial" w:cs="Arial"/>
          <w:vanish/>
          <w:sz w:val="16"/>
          <w:szCs w:val="16"/>
        </w:rPr>
        <w:t>Top of Form</w:t>
      </w:r>
    </w:p>
    <w:p w14:paraId="5E96C7A6" w14:textId="77777777" w:rsidR="00D83402" w:rsidRPr="007D04E9" w:rsidRDefault="00D83402" w:rsidP="001D5072">
      <w:pPr>
        <w:pBdr>
          <w:top w:val="single" w:sz="6" w:space="1" w:color="auto"/>
        </w:pBdr>
        <w:rPr>
          <w:rFonts w:ascii="Arial" w:eastAsia="Arial Unicode MS" w:hAnsi="Arial" w:cs="Arial"/>
          <w:vanish/>
          <w:sz w:val="16"/>
          <w:szCs w:val="16"/>
        </w:rPr>
      </w:pPr>
      <w:r w:rsidRPr="007D04E9">
        <w:rPr>
          <w:rFonts w:ascii="Arial" w:eastAsia="Arial Unicode MS" w:hAnsi="Arial" w:cs="Arial"/>
          <w:vanish/>
          <w:sz w:val="16"/>
          <w:szCs w:val="16"/>
        </w:rPr>
        <w:t>Bottom of Form</w:t>
      </w:r>
    </w:p>
    <w:p w14:paraId="46CBFCCB" w14:textId="77777777" w:rsidR="00D83402" w:rsidRPr="007D04E9" w:rsidRDefault="00D83402">
      <w:pPr>
        <w:rPr>
          <w:rFonts w:ascii="Arial" w:eastAsia="Arial Unicode MS" w:hAnsi="Arial" w:cs="Arial"/>
        </w:rPr>
      </w:pPr>
    </w:p>
    <w:sectPr w:rsidR="00D83402" w:rsidRPr="007D04E9" w:rsidSect="008D359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A46"/>
    <w:rsid w:val="000016E6"/>
    <w:rsid w:val="00023DFD"/>
    <w:rsid w:val="00042A46"/>
    <w:rsid w:val="000772C6"/>
    <w:rsid w:val="00086853"/>
    <w:rsid w:val="000A1323"/>
    <w:rsid w:val="000B33BE"/>
    <w:rsid w:val="001D0A54"/>
    <w:rsid w:val="001D5072"/>
    <w:rsid w:val="00225A25"/>
    <w:rsid w:val="002D791F"/>
    <w:rsid w:val="003060F4"/>
    <w:rsid w:val="00327909"/>
    <w:rsid w:val="00393C25"/>
    <w:rsid w:val="004258AF"/>
    <w:rsid w:val="00495814"/>
    <w:rsid w:val="004A20E5"/>
    <w:rsid w:val="004F5504"/>
    <w:rsid w:val="00506FD2"/>
    <w:rsid w:val="005564B6"/>
    <w:rsid w:val="00575CDD"/>
    <w:rsid w:val="005A0DF8"/>
    <w:rsid w:val="005B2C6F"/>
    <w:rsid w:val="005E158C"/>
    <w:rsid w:val="006F5182"/>
    <w:rsid w:val="0075440F"/>
    <w:rsid w:val="007D04E9"/>
    <w:rsid w:val="00840464"/>
    <w:rsid w:val="00847F5E"/>
    <w:rsid w:val="0085056D"/>
    <w:rsid w:val="00853D6C"/>
    <w:rsid w:val="00857566"/>
    <w:rsid w:val="008D3594"/>
    <w:rsid w:val="008D750F"/>
    <w:rsid w:val="00907491"/>
    <w:rsid w:val="00AD6A4B"/>
    <w:rsid w:val="00B50E5E"/>
    <w:rsid w:val="00B93CF8"/>
    <w:rsid w:val="00BC5570"/>
    <w:rsid w:val="00C64232"/>
    <w:rsid w:val="00C95A38"/>
    <w:rsid w:val="00D83402"/>
    <w:rsid w:val="00DE2002"/>
    <w:rsid w:val="00E37314"/>
    <w:rsid w:val="00F02204"/>
    <w:rsid w:val="00F75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f5f4ed,#fdf6db,#e7e7e7,#f4f4f4,#fefefe,#f0ece6,#efedeb,#f2f0ea"/>
      <o:colormenu v:ext="edit" fillcolor="#f5f4ed"/>
    </o:shapedefaults>
    <o:shapelayout v:ext="edit">
      <o:idmap v:ext="edit" data="1"/>
    </o:shapelayout>
  </w:shapeDefaults>
  <w:decimalSymbol w:val="."/>
  <w:listSeparator w:val=","/>
  <w14:docId w14:val="2AB2F2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340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83402"/>
  </w:style>
  <w:style w:type="character" w:customStyle="1" w:styleId="textexposedshow">
    <w:name w:val="text_exposed_show"/>
    <w:basedOn w:val="DefaultParagraphFont"/>
    <w:rsid w:val="00D83402"/>
  </w:style>
  <w:style w:type="character" w:customStyle="1" w:styleId="58cl">
    <w:name w:val="_58cl"/>
    <w:basedOn w:val="DefaultParagraphFont"/>
    <w:rsid w:val="00D83402"/>
  </w:style>
  <w:style w:type="character" w:customStyle="1" w:styleId="58cm">
    <w:name w:val="_58cm"/>
    <w:basedOn w:val="DefaultParagraphFont"/>
    <w:rsid w:val="00D83402"/>
  </w:style>
  <w:style w:type="paragraph" w:styleId="z-TopofForm">
    <w:name w:val="HTML Top of Form"/>
    <w:basedOn w:val="Normal"/>
    <w:next w:val="Normal"/>
    <w:link w:val="z-TopofFormChar"/>
    <w:hidden/>
    <w:uiPriority w:val="99"/>
    <w:semiHidden/>
    <w:unhideWhenUsed/>
    <w:rsid w:val="00D8340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8340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8340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83402"/>
    <w:rPr>
      <w:rFonts w:ascii="Arial" w:hAnsi="Arial" w:cs="Arial"/>
      <w:vanish/>
      <w:sz w:val="16"/>
      <w:szCs w:val="16"/>
    </w:rPr>
  </w:style>
  <w:style w:type="character" w:styleId="Hyperlink">
    <w:name w:val="Hyperlink"/>
    <w:basedOn w:val="DefaultParagraphFont"/>
    <w:uiPriority w:val="99"/>
    <w:unhideWhenUsed/>
    <w:rsid w:val="00F75C95"/>
    <w:rPr>
      <w:color w:val="0000FF" w:themeColor="hyperlink"/>
      <w:u w:val="single"/>
    </w:rPr>
  </w:style>
  <w:style w:type="paragraph" w:styleId="BalloonText">
    <w:name w:val="Balloon Text"/>
    <w:basedOn w:val="Normal"/>
    <w:link w:val="BalloonTextChar"/>
    <w:uiPriority w:val="99"/>
    <w:semiHidden/>
    <w:unhideWhenUsed/>
    <w:rsid w:val="00B93C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CF8"/>
    <w:rPr>
      <w:rFonts w:ascii="Lucida Grande" w:hAnsi="Lucida Grande" w:cs="Lucida Grande"/>
      <w:sz w:val="18"/>
      <w:szCs w:val="18"/>
    </w:rPr>
  </w:style>
  <w:style w:type="paragraph" w:styleId="Caption">
    <w:name w:val="caption"/>
    <w:basedOn w:val="Normal"/>
    <w:next w:val="Normal"/>
    <w:uiPriority w:val="35"/>
    <w:unhideWhenUsed/>
    <w:qFormat/>
    <w:rsid w:val="002D791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340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83402"/>
  </w:style>
  <w:style w:type="character" w:customStyle="1" w:styleId="textexposedshow">
    <w:name w:val="text_exposed_show"/>
    <w:basedOn w:val="DefaultParagraphFont"/>
    <w:rsid w:val="00D83402"/>
  </w:style>
  <w:style w:type="character" w:customStyle="1" w:styleId="58cl">
    <w:name w:val="_58cl"/>
    <w:basedOn w:val="DefaultParagraphFont"/>
    <w:rsid w:val="00D83402"/>
  </w:style>
  <w:style w:type="character" w:customStyle="1" w:styleId="58cm">
    <w:name w:val="_58cm"/>
    <w:basedOn w:val="DefaultParagraphFont"/>
    <w:rsid w:val="00D83402"/>
  </w:style>
  <w:style w:type="paragraph" w:styleId="z-TopofForm">
    <w:name w:val="HTML Top of Form"/>
    <w:basedOn w:val="Normal"/>
    <w:next w:val="Normal"/>
    <w:link w:val="z-TopofFormChar"/>
    <w:hidden/>
    <w:uiPriority w:val="99"/>
    <w:semiHidden/>
    <w:unhideWhenUsed/>
    <w:rsid w:val="00D8340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8340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8340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83402"/>
    <w:rPr>
      <w:rFonts w:ascii="Arial" w:hAnsi="Arial" w:cs="Arial"/>
      <w:vanish/>
      <w:sz w:val="16"/>
      <w:szCs w:val="16"/>
    </w:rPr>
  </w:style>
  <w:style w:type="character" w:styleId="Hyperlink">
    <w:name w:val="Hyperlink"/>
    <w:basedOn w:val="DefaultParagraphFont"/>
    <w:uiPriority w:val="99"/>
    <w:unhideWhenUsed/>
    <w:rsid w:val="00F75C95"/>
    <w:rPr>
      <w:color w:val="0000FF" w:themeColor="hyperlink"/>
      <w:u w:val="single"/>
    </w:rPr>
  </w:style>
  <w:style w:type="paragraph" w:styleId="BalloonText">
    <w:name w:val="Balloon Text"/>
    <w:basedOn w:val="Normal"/>
    <w:link w:val="BalloonTextChar"/>
    <w:uiPriority w:val="99"/>
    <w:semiHidden/>
    <w:unhideWhenUsed/>
    <w:rsid w:val="00B93C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CF8"/>
    <w:rPr>
      <w:rFonts w:ascii="Lucida Grande" w:hAnsi="Lucida Grande" w:cs="Lucida Grande"/>
      <w:sz w:val="18"/>
      <w:szCs w:val="18"/>
    </w:rPr>
  </w:style>
  <w:style w:type="paragraph" w:styleId="Caption">
    <w:name w:val="caption"/>
    <w:basedOn w:val="Normal"/>
    <w:next w:val="Normal"/>
    <w:uiPriority w:val="35"/>
    <w:unhideWhenUsed/>
    <w:qFormat/>
    <w:rsid w:val="002D791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69639">
      <w:bodyDiv w:val="1"/>
      <w:marLeft w:val="0"/>
      <w:marRight w:val="0"/>
      <w:marTop w:val="0"/>
      <w:marBottom w:val="0"/>
      <w:divBdr>
        <w:top w:val="none" w:sz="0" w:space="0" w:color="auto"/>
        <w:left w:val="none" w:sz="0" w:space="0" w:color="auto"/>
        <w:bottom w:val="none" w:sz="0" w:space="0" w:color="auto"/>
        <w:right w:val="none" w:sz="0" w:space="0" w:color="auto"/>
      </w:divBdr>
      <w:divsChild>
        <w:div w:id="165288777">
          <w:marLeft w:val="0"/>
          <w:marRight w:val="0"/>
          <w:marTop w:val="0"/>
          <w:marBottom w:val="0"/>
          <w:divBdr>
            <w:top w:val="none" w:sz="0" w:space="0" w:color="auto"/>
            <w:left w:val="none" w:sz="0" w:space="0" w:color="auto"/>
            <w:bottom w:val="none" w:sz="0" w:space="0" w:color="auto"/>
            <w:right w:val="none" w:sz="0" w:space="0" w:color="auto"/>
          </w:divBdr>
          <w:divsChild>
            <w:div w:id="1116413160">
              <w:marLeft w:val="0"/>
              <w:marRight w:val="0"/>
              <w:marTop w:val="0"/>
              <w:marBottom w:val="0"/>
              <w:divBdr>
                <w:top w:val="none" w:sz="0" w:space="0" w:color="auto"/>
                <w:left w:val="none" w:sz="0" w:space="0" w:color="auto"/>
                <w:bottom w:val="none" w:sz="0" w:space="0" w:color="auto"/>
                <w:right w:val="none" w:sz="0" w:space="0" w:color="auto"/>
              </w:divBdr>
              <w:divsChild>
                <w:div w:id="18245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7315">
          <w:marLeft w:val="0"/>
          <w:marRight w:val="0"/>
          <w:marTop w:val="0"/>
          <w:marBottom w:val="0"/>
          <w:divBdr>
            <w:top w:val="none" w:sz="0" w:space="0" w:color="auto"/>
            <w:left w:val="none" w:sz="0" w:space="0" w:color="auto"/>
            <w:bottom w:val="none" w:sz="0" w:space="0" w:color="auto"/>
            <w:right w:val="none" w:sz="0" w:space="0" w:color="auto"/>
          </w:divBdr>
          <w:divsChild>
            <w:div w:id="2103378092">
              <w:marLeft w:val="0"/>
              <w:marRight w:val="0"/>
              <w:marTop w:val="0"/>
              <w:marBottom w:val="0"/>
              <w:divBdr>
                <w:top w:val="none" w:sz="0" w:space="0" w:color="auto"/>
                <w:left w:val="none" w:sz="0" w:space="0" w:color="auto"/>
                <w:bottom w:val="none" w:sz="0" w:space="0" w:color="auto"/>
                <w:right w:val="none" w:sz="0" w:space="0" w:color="auto"/>
              </w:divBdr>
              <w:divsChild>
                <w:div w:id="10648348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1378830">
      <w:bodyDiv w:val="1"/>
      <w:marLeft w:val="0"/>
      <w:marRight w:val="0"/>
      <w:marTop w:val="0"/>
      <w:marBottom w:val="0"/>
      <w:divBdr>
        <w:top w:val="none" w:sz="0" w:space="0" w:color="auto"/>
        <w:left w:val="none" w:sz="0" w:space="0" w:color="auto"/>
        <w:bottom w:val="none" w:sz="0" w:space="0" w:color="auto"/>
        <w:right w:val="none" w:sz="0" w:space="0" w:color="auto"/>
      </w:divBdr>
    </w:div>
    <w:div w:id="1242062863">
      <w:bodyDiv w:val="1"/>
      <w:marLeft w:val="0"/>
      <w:marRight w:val="0"/>
      <w:marTop w:val="0"/>
      <w:marBottom w:val="0"/>
      <w:divBdr>
        <w:top w:val="none" w:sz="0" w:space="0" w:color="auto"/>
        <w:left w:val="none" w:sz="0" w:space="0" w:color="auto"/>
        <w:bottom w:val="none" w:sz="0" w:space="0" w:color="auto"/>
        <w:right w:val="none" w:sz="0" w:space="0" w:color="auto"/>
      </w:divBdr>
    </w:div>
    <w:div w:id="2099327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outdoors.org/recreation/yop/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1018</Words>
  <Characters>5804</Characters>
  <Application>Microsoft Macintosh Word</Application>
  <DocSecurity>0</DocSecurity>
  <Lines>48</Lines>
  <Paragraphs>13</Paragraphs>
  <ScaleCrop>false</ScaleCrop>
  <Company/>
  <LinksUpToDate>false</LinksUpToDate>
  <CharactersWithSpaces>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D'Amore</dc:creator>
  <cp:keywords/>
  <dc:description/>
  <cp:lastModifiedBy>Nick D'Amore</cp:lastModifiedBy>
  <cp:revision>2</cp:revision>
  <dcterms:created xsi:type="dcterms:W3CDTF">2015-04-13T02:17:00Z</dcterms:created>
  <dcterms:modified xsi:type="dcterms:W3CDTF">2015-04-13T02:17:00Z</dcterms:modified>
</cp:coreProperties>
</file>